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0E4E" w14:textId="77777777" w:rsidR="002F0386" w:rsidRDefault="002F0386">
      <w:pPr>
        <w:pStyle w:val="Corpotesto"/>
        <w:spacing w:before="7"/>
        <w:rPr>
          <w:rFonts w:ascii="Tahoma"/>
          <w:sz w:val="19"/>
        </w:rPr>
      </w:pPr>
    </w:p>
    <w:p w14:paraId="46B99D7A" w14:textId="77777777" w:rsidR="002F0386" w:rsidRDefault="002F0386">
      <w:pPr>
        <w:pStyle w:val="Corpotesto"/>
        <w:rPr>
          <w:rFonts w:ascii="Tahoma"/>
          <w:sz w:val="19"/>
        </w:rPr>
        <w:sectPr w:rsidR="002F0386">
          <w:type w:val="continuous"/>
          <w:pgSz w:w="11910" w:h="16850"/>
          <w:pgMar w:top="460" w:right="708" w:bottom="280" w:left="992" w:header="720" w:footer="720" w:gutter="0"/>
          <w:cols w:space="720"/>
        </w:sectPr>
      </w:pPr>
    </w:p>
    <w:p w14:paraId="59DB34AD" w14:textId="77777777" w:rsidR="002F0386" w:rsidRDefault="002F0386">
      <w:pPr>
        <w:pStyle w:val="Corpotesto"/>
        <w:rPr>
          <w:rFonts w:ascii="Tahoma"/>
          <w:sz w:val="20"/>
        </w:rPr>
      </w:pPr>
    </w:p>
    <w:p w14:paraId="4980A524" w14:textId="77777777" w:rsidR="002F0386" w:rsidRDefault="002F0386">
      <w:pPr>
        <w:pStyle w:val="Corpotesto"/>
        <w:spacing w:before="4" w:after="1"/>
        <w:rPr>
          <w:rFonts w:ascii="Tahoma"/>
          <w:sz w:val="20"/>
        </w:rPr>
      </w:pPr>
    </w:p>
    <w:p w14:paraId="674C3D2D" w14:textId="77777777" w:rsidR="002F0386" w:rsidRDefault="00F878E2">
      <w:pPr>
        <w:pStyle w:val="Corpotesto"/>
        <w:ind w:left="2146"/>
        <w:rPr>
          <w:rFonts w:ascii="Tahoma"/>
          <w:sz w:val="20"/>
        </w:rPr>
      </w:pPr>
      <w:r>
        <w:rPr>
          <w:rFonts w:ascii="Tahoma"/>
          <w:noProof/>
          <w:sz w:val="20"/>
          <w:lang w:eastAsia="it-IT"/>
        </w:rPr>
        <w:drawing>
          <wp:inline distT="0" distB="0" distL="0" distR="0" wp14:anchorId="5EA9EB9C" wp14:editId="37C09F35">
            <wp:extent cx="490809" cy="547687"/>
            <wp:effectExtent l="0" t="0" r="0" b="0"/>
            <wp:docPr id="1" name="Image 1" descr="stel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ellone"/>
                    <pic:cNvPicPr/>
                  </pic:nvPicPr>
                  <pic:blipFill>
                    <a:blip r:embed="rId8" cstate="print"/>
                    <a:stretch>
                      <a:fillRect/>
                    </a:stretch>
                  </pic:blipFill>
                  <pic:spPr>
                    <a:xfrm>
                      <a:off x="0" y="0"/>
                      <a:ext cx="490809" cy="547687"/>
                    </a:xfrm>
                    <a:prstGeom prst="rect">
                      <a:avLst/>
                    </a:prstGeom>
                  </pic:spPr>
                </pic:pic>
              </a:graphicData>
            </a:graphic>
          </wp:inline>
        </w:drawing>
      </w:r>
    </w:p>
    <w:p w14:paraId="72D3E526" w14:textId="77777777" w:rsidR="002F0386" w:rsidRDefault="00F878E2">
      <w:pPr>
        <w:pStyle w:val="Titolo"/>
      </w:pPr>
      <w:r>
        <w:rPr>
          <w:w w:val="60"/>
        </w:rPr>
        <w:t>Ministero</w:t>
      </w:r>
      <w:r>
        <w:rPr>
          <w:spacing w:val="43"/>
        </w:rPr>
        <w:t xml:space="preserve"> </w:t>
      </w:r>
      <w:r>
        <w:rPr>
          <w:w w:val="60"/>
        </w:rPr>
        <w:t>della</w:t>
      </w:r>
      <w:r>
        <w:rPr>
          <w:spacing w:val="43"/>
        </w:rPr>
        <w:t xml:space="preserve"> </w:t>
      </w:r>
      <w:r>
        <w:rPr>
          <w:spacing w:val="-2"/>
          <w:w w:val="60"/>
        </w:rPr>
        <w:t>Salute</w:t>
      </w:r>
    </w:p>
    <w:p w14:paraId="460AE208" w14:textId="77777777" w:rsidR="002F0386" w:rsidRDefault="00F878E2">
      <w:pPr>
        <w:spacing w:before="42" w:line="247" w:lineRule="auto"/>
        <w:ind w:left="1156" w:right="273" w:hanging="735"/>
        <w:rPr>
          <w:sz w:val="14"/>
        </w:rPr>
      </w:pPr>
      <w:r>
        <w:rPr>
          <w:sz w:val="14"/>
        </w:rPr>
        <w:t>DIPARTIMENTO</w:t>
      </w:r>
      <w:r>
        <w:rPr>
          <w:spacing w:val="-9"/>
          <w:sz w:val="14"/>
        </w:rPr>
        <w:t xml:space="preserve"> </w:t>
      </w:r>
      <w:r>
        <w:rPr>
          <w:sz w:val="14"/>
        </w:rPr>
        <w:t>DELLA</w:t>
      </w:r>
      <w:r>
        <w:rPr>
          <w:spacing w:val="-9"/>
          <w:sz w:val="14"/>
        </w:rPr>
        <w:t xml:space="preserve"> </w:t>
      </w:r>
      <w:r>
        <w:rPr>
          <w:sz w:val="14"/>
        </w:rPr>
        <w:t>PREVENZIONE,</w:t>
      </w:r>
      <w:r>
        <w:rPr>
          <w:spacing w:val="-9"/>
          <w:sz w:val="14"/>
        </w:rPr>
        <w:t xml:space="preserve"> </w:t>
      </w:r>
      <w:r>
        <w:rPr>
          <w:sz w:val="14"/>
        </w:rPr>
        <w:t>DELLA</w:t>
      </w:r>
      <w:r>
        <w:rPr>
          <w:spacing w:val="-8"/>
          <w:sz w:val="14"/>
        </w:rPr>
        <w:t xml:space="preserve"> </w:t>
      </w:r>
      <w:r>
        <w:rPr>
          <w:sz w:val="14"/>
        </w:rPr>
        <w:t>RICERCA</w:t>
      </w:r>
      <w:r>
        <w:rPr>
          <w:spacing w:val="-9"/>
          <w:sz w:val="14"/>
        </w:rPr>
        <w:t xml:space="preserve"> </w:t>
      </w:r>
      <w:r>
        <w:rPr>
          <w:sz w:val="14"/>
        </w:rPr>
        <w:t>E</w:t>
      </w:r>
      <w:r>
        <w:rPr>
          <w:spacing w:val="40"/>
          <w:sz w:val="14"/>
        </w:rPr>
        <w:t xml:space="preserve"> </w:t>
      </w:r>
      <w:r>
        <w:rPr>
          <w:sz w:val="14"/>
        </w:rPr>
        <w:t>DELLE EMERGENZE SANITARIE</w:t>
      </w:r>
    </w:p>
    <w:p w14:paraId="2A8E373B" w14:textId="77777777" w:rsidR="002F0386" w:rsidRDefault="00F878E2">
      <w:pPr>
        <w:spacing w:line="161" w:lineRule="exact"/>
        <w:ind w:right="199"/>
        <w:jc w:val="center"/>
        <w:rPr>
          <w:b/>
          <w:sz w:val="14"/>
        </w:rPr>
      </w:pPr>
      <w:r>
        <w:rPr>
          <w:b/>
          <w:sz w:val="14"/>
        </w:rPr>
        <w:t>Ufficio</w:t>
      </w:r>
      <w:r>
        <w:rPr>
          <w:b/>
          <w:spacing w:val="-7"/>
          <w:sz w:val="14"/>
        </w:rPr>
        <w:t xml:space="preserve"> </w:t>
      </w:r>
      <w:r>
        <w:rPr>
          <w:b/>
          <w:sz w:val="14"/>
        </w:rPr>
        <w:t>3</w:t>
      </w:r>
      <w:r>
        <w:rPr>
          <w:b/>
          <w:spacing w:val="-4"/>
          <w:sz w:val="14"/>
        </w:rPr>
        <w:t xml:space="preserve"> </w:t>
      </w:r>
      <w:r>
        <w:rPr>
          <w:b/>
          <w:sz w:val="14"/>
        </w:rPr>
        <w:t>Emergenze</w:t>
      </w:r>
      <w:r>
        <w:rPr>
          <w:b/>
          <w:spacing w:val="-4"/>
          <w:sz w:val="14"/>
        </w:rPr>
        <w:t xml:space="preserve"> </w:t>
      </w:r>
      <w:r>
        <w:rPr>
          <w:b/>
          <w:spacing w:val="-2"/>
          <w:sz w:val="14"/>
        </w:rPr>
        <w:t>sanitarie</w:t>
      </w:r>
    </w:p>
    <w:p w14:paraId="2CE9A29C" w14:textId="77777777" w:rsidR="002F0386" w:rsidRDefault="002F0386">
      <w:pPr>
        <w:pStyle w:val="Corpotesto"/>
        <w:spacing w:before="4"/>
        <w:rPr>
          <w:b/>
          <w:sz w:val="14"/>
        </w:rPr>
      </w:pPr>
    </w:p>
    <w:p w14:paraId="1A0FFBCA" w14:textId="77777777" w:rsidR="002F0386" w:rsidRDefault="00F878E2">
      <w:pPr>
        <w:ind w:right="131"/>
        <w:jc w:val="center"/>
        <w:rPr>
          <w:sz w:val="13"/>
        </w:rPr>
      </w:pPr>
      <w:r>
        <w:rPr>
          <w:sz w:val="13"/>
        </w:rPr>
        <w:t>DIREZIONE</w:t>
      </w:r>
      <w:r>
        <w:rPr>
          <w:spacing w:val="-7"/>
          <w:sz w:val="13"/>
        </w:rPr>
        <w:t xml:space="preserve"> </w:t>
      </w:r>
      <w:r>
        <w:rPr>
          <w:sz w:val="13"/>
        </w:rPr>
        <w:t>GENERALE</w:t>
      </w:r>
      <w:r>
        <w:rPr>
          <w:spacing w:val="-7"/>
          <w:sz w:val="13"/>
        </w:rPr>
        <w:t xml:space="preserve"> </w:t>
      </w:r>
      <w:r>
        <w:rPr>
          <w:sz w:val="13"/>
        </w:rPr>
        <w:t>DELLE</w:t>
      </w:r>
      <w:r>
        <w:rPr>
          <w:spacing w:val="-5"/>
          <w:sz w:val="13"/>
        </w:rPr>
        <w:t xml:space="preserve"> </w:t>
      </w:r>
      <w:r>
        <w:rPr>
          <w:sz w:val="13"/>
        </w:rPr>
        <w:t>EMERGENZE</w:t>
      </w:r>
      <w:r>
        <w:rPr>
          <w:spacing w:val="-5"/>
          <w:sz w:val="13"/>
        </w:rPr>
        <w:t xml:space="preserve"> </w:t>
      </w:r>
      <w:r>
        <w:rPr>
          <w:spacing w:val="-2"/>
          <w:sz w:val="13"/>
        </w:rPr>
        <w:t>SANITARIE</w:t>
      </w:r>
    </w:p>
    <w:p w14:paraId="723B21F0" w14:textId="77777777" w:rsidR="002F0386" w:rsidRDefault="00F878E2">
      <w:pPr>
        <w:spacing w:before="8" w:line="244" w:lineRule="auto"/>
        <w:ind w:left="1300" w:right="524" w:hanging="999"/>
        <w:rPr>
          <w:b/>
          <w:sz w:val="16"/>
        </w:rPr>
      </w:pPr>
      <w:r>
        <w:rPr>
          <w:b/>
          <w:sz w:val="16"/>
        </w:rPr>
        <w:t>Ufficio</w:t>
      </w:r>
      <w:r>
        <w:rPr>
          <w:b/>
          <w:spacing w:val="-7"/>
          <w:sz w:val="16"/>
        </w:rPr>
        <w:t xml:space="preserve"> </w:t>
      </w:r>
      <w:r>
        <w:rPr>
          <w:b/>
          <w:sz w:val="16"/>
        </w:rPr>
        <w:t>2</w:t>
      </w:r>
      <w:r>
        <w:rPr>
          <w:b/>
          <w:spacing w:val="-5"/>
          <w:sz w:val="16"/>
        </w:rPr>
        <w:t xml:space="preserve"> </w:t>
      </w:r>
      <w:r>
        <w:rPr>
          <w:b/>
          <w:sz w:val="16"/>
        </w:rPr>
        <w:t>Prevenzione</w:t>
      </w:r>
      <w:r>
        <w:rPr>
          <w:b/>
          <w:spacing w:val="-8"/>
          <w:sz w:val="16"/>
        </w:rPr>
        <w:t xml:space="preserve"> </w:t>
      </w:r>
      <w:r>
        <w:rPr>
          <w:b/>
          <w:sz w:val="16"/>
        </w:rPr>
        <w:t>e</w:t>
      </w:r>
      <w:r>
        <w:rPr>
          <w:b/>
          <w:spacing w:val="-5"/>
          <w:sz w:val="16"/>
        </w:rPr>
        <w:t xml:space="preserve"> </w:t>
      </w:r>
      <w:r>
        <w:rPr>
          <w:b/>
          <w:sz w:val="16"/>
        </w:rPr>
        <w:t>profilassi</w:t>
      </w:r>
      <w:r>
        <w:rPr>
          <w:b/>
          <w:spacing w:val="-8"/>
          <w:sz w:val="16"/>
        </w:rPr>
        <w:t xml:space="preserve"> </w:t>
      </w:r>
      <w:r>
        <w:rPr>
          <w:b/>
          <w:sz w:val="16"/>
        </w:rPr>
        <w:t>delle</w:t>
      </w:r>
      <w:r>
        <w:rPr>
          <w:b/>
          <w:spacing w:val="-5"/>
          <w:sz w:val="16"/>
        </w:rPr>
        <w:t xml:space="preserve"> </w:t>
      </w:r>
      <w:r>
        <w:rPr>
          <w:b/>
          <w:sz w:val="16"/>
        </w:rPr>
        <w:t>malattie</w:t>
      </w:r>
      <w:r>
        <w:rPr>
          <w:b/>
          <w:spacing w:val="-5"/>
          <w:sz w:val="16"/>
        </w:rPr>
        <w:t xml:space="preserve"> </w:t>
      </w:r>
      <w:r>
        <w:rPr>
          <w:b/>
          <w:sz w:val="16"/>
        </w:rPr>
        <w:t>trasmissibili</w:t>
      </w:r>
      <w:r>
        <w:rPr>
          <w:b/>
          <w:spacing w:val="40"/>
          <w:sz w:val="16"/>
        </w:rPr>
        <w:t xml:space="preserve"> </w:t>
      </w:r>
      <w:r>
        <w:rPr>
          <w:b/>
          <w:sz w:val="16"/>
        </w:rPr>
        <w:t>e profilassi internazionale</w:t>
      </w:r>
    </w:p>
    <w:p w14:paraId="6191DECF" w14:textId="77777777" w:rsidR="002F0386" w:rsidRDefault="002F0386">
      <w:pPr>
        <w:pStyle w:val="Corpotesto"/>
        <w:rPr>
          <w:b/>
          <w:sz w:val="16"/>
        </w:rPr>
      </w:pPr>
    </w:p>
    <w:p w14:paraId="341D9752" w14:textId="77777777" w:rsidR="002F0386" w:rsidRDefault="002F0386">
      <w:pPr>
        <w:pStyle w:val="Corpotesto"/>
        <w:spacing w:before="125"/>
        <w:rPr>
          <w:b/>
          <w:sz w:val="16"/>
        </w:rPr>
      </w:pPr>
    </w:p>
    <w:p w14:paraId="6E4302BF" w14:textId="77777777" w:rsidR="002F0386" w:rsidRDefault="00F878E2">
      <w:pPr>
        <w:ind w:left="108"/>
        <w:jc w:val="center"/>
        <w:rPr>
          <w:sz w:val="14"/>
        </w:rPr>
      </w:pPr>
      <w:r>
        <w:rPr>
          <w:sz w:val="14"/>
        </w:rPr>
        <w:t>DIPARTIMENTO</w:t>
      </w:r>
      <w:r>
        <w:rPr>
          <w:spacing w:val="-6"/>
          <w:sz w:val="14"/>
        </w:rPr>
        <w:t xml:space="preserve"> </w:t>
      </w:r>
      <w:r>
        <w:rPr>
          <w:sz w:val="14"/>
        </w:rPr>
        <w:t>DELLA</w:t>
      </w:r>
      <w:r>
        <w:rPr>
          <w:spacing w:val="-6"/>
          <w:sz w:val="14"/>
        </w:rPr>
        <w:t xml:space="preserve"> </w:t>
      </w:r>
      <w:r>
        <w:rPr>
          <w:sz w:val="14"/>
        </w:rPr>
        <w:t>SALUTE</w:t>
      </w:r>
      <w:r>
        <w:rPr>
          <w:spacing w:val="-7"/>
          <w:sz w:val="14"/>
        </w:rPr>
        <w:t xml:space="preserve"> </w:t>
      </w:r>
      <w:r>
        <w:rPr>
          <w:sz w:val="14"/>
        </w:rPr>
        <w:t>UMANA,</w:t>
      </w:r>
      <w:r>
        <w:rPr>
          <w:spacing w:val="-5"/>
          <w:sz w:val="14"/>
        </w:rPr>
        <w:t xml:space="preserve"> </w:t>
      </w:r>
      <w:r>
        <w:rPr>
          <w:sz w:val="14"/>
        </w:rPr>
        <w:t>DELLA</w:t>
      </w:r>
      <w:r>
        <w:rPr>
          <w:spacing w:val="-6"/>
          <w:sz w:val="14"/>
        </w:rPr>
        <w:t xml:space="preserve"> </w:t>
      </w:r>
      <w:r>
        <w:rPr>
          <w:sz w:val="14"/>
        </w:rPr>
        <w:t>SALUTE</w:t>
      </w:r>
      <w:r>
        <w:rPr>
          <w:spacing w:val="-5"/>
          <w:sz w:val="14"/>
        </w:rPr>
        <w:t xml:space="preserve"> </w:t>
      </w:r>
      <w:r>
        <w:rPr>
          <w:spacing w:val="-2"/>
          <w:sz w:val="14"/>
        </w:rPr>
        <w:t>ANIMALE</w:t>
      </w:r>
    </w:p>
    <w:p w14:paraId="1BCD510D" w14:textId="77777777" w:rsidR="002F0386" w:rsidRDefault="00F878E2">
      <w:pPr>
        <w:spacing w:before="5" w:line="247" w:lineRule="auto"/>
        <w:ind w:left="108" w:right="8"/>
        <w:jc w:val="center"/>
        <w:rPr>
          <w:sz w:val="14"/>
        </w:rPr>
      </w:pPr>
      <w:r>
        <w:rPr>
          <w:sz w:val="14"/>
        </w:rPr>
        <w:t>E</w:t>
      </w:r>
      <w:r>
        <w:rPr>
          <w:spacing w:val="-7"/>
          <w:sz w:val="14"/>
        </w:rPr>
        <w:t xml:space="preserve"> </w:t>
      </w:r>
      <w:r>
        <w:rPr>
          <w:sz w:val="14"/>
        </w:rPr>
        <w:t>DELL’ECOSISTEMA</w:t>
      </w:r>
      <w:r>
        <w:rPr>
          <w:spacing w:val="-8"/>
          <w:sz w:val="14"/>
        </w:rPr>
        <w:t xml:space="preserve"> </w:t>
      </w:r>
      <w:r>
        <w:rPr>
          <w:sz w:val="14"/>
        </w:rPr>
        <w:t>(ONE</w:t>
      </w:r>
      <w:r>
        <w:rPr>
          <w:spacing w:val="-5"/>
          <w:sz w:val="14"/>
        </w:rPr>
        <w:t xml:space="preserve"> </w:t>
      </w:r>
      <w:r>
        <w:rPr>
          <w:sz w:val="14"/>
        </w:rPr>
        <w:t>HEALTH)</w:t>
      </w:r>
      <w:r>
        <w:rPr>
          <w:spacing w:val="-5"/>
          <w:sz w:val="14"/>
        </w:rPr>
        <w:t xml:space="preserve"> </w:t>
      </w:r>
      <w:r>
        <w:rPr>
          <w:sz w:val="14"/>
        </w:rPr>
        <w:t>E</w:t>
      </w:r>
      <w:r>
        <w:rPr>
          <w:spacing w:val="-7"/>
          <w:sz w:val="14"/>
        </w:rPr>
        <w:t xml:space="preserve"> </w:t>
      </w:r>
      <w:r>
        <w:rPr>
          <w:sz w:val="14"/>
        </w:rPr>
        <w:t>DEI</w:t>
      </w:r>
      <w:r>
        <w:rPr>
          <w:spacing w:val="-6"/>
          <w:sz w:val="14"/>
        </w:rPr>
        <w:t xml:space="preserve"> </w:t>
      </w:r>
      <w:r>
        <w:rPr>
          <w:sz w:val="14"/>
        </w:rPr>
        <w:t>RAPPORTI</w:t>
      </w:r>
      <w:r>
        <w:rPr>
          <w:spacing w:val="-6"/>
          <w:sz w:val="14"/>
        </w:rPr>
        <w:t xml:space="preserve"> </w:t>
      </w:r>
      <w:r>
        <w:rPr>
          <w:sz w:val="14"/>
        </w:rPr>
        <w:t>INTERNAZIONALI</w:t>
      </w:r>
      <w:r>
        <w:rPr>
          <w:spacing w:val="40"/>
          <w:sz w:val="14"/>
        </w:rPr>
        <w:t xml:space="preserve"> </w:t>
      </w:r>
      <w:r>
        <w:rPr>
          <w:sz w:val="14"/>
        </w:rPr>
        <w:t>DIREZIONE GENERALE DELLA SALUTE ANIMALE</w:t>
      </w:r>
    </w:p>
    <w:p w14:paraId="2EAB1659" w14:textId="77777777" w:rsidR="002F0386" w:rsidRDefault="002F0386">
      <w:pPr>
        <w:pStyle w:val="Corpotesto"/>
        <w:spacing w:before="2"/>
        <w:rPr>
          <w:sz w:val="14"/>
        </w:rPr>
      </w:pPr>
    </w:p>
    <w:p w14:paraId="748517C4" w14:textId="77777777" w:rsidR="002F0386" w:rsidRDefault="00F878E2">
      <w:pPr>
        <w:spacing w:line="247" w:lineRule="auto"/>
        <w:ind w:left="412" w:right="771"/>
        <w:jc w:val="center"/>
        <w:rPr>
          <w:sz w:val="14"/>
        </w:rPr>
      </w:pPr>
      <w:r>
        <w:rPr>
          <w:sz w:val="14"/>
        </w:rPr>
        <w:t>Ufficio</w:t>
      </w:r>
      <w:r>
        <w:rPr>
          <w:spacing w:val="-6"/>
          <w:sz w:val="14"/>
        </w:rPr>
        <w:t xml:space="preserve"> </w:t>
      </w:r>
      <w:r>
        <w:rPr>
          <w:sz w:val="14"/>
        </w:rPr>
        <w:t>3</w:t>
      </w:r>
      <w:r>
        <w:rPr>
          <w:spacing w:val="-6"/>
          <w:sz w:val="14"/>
        </w:rPr>
        <w:t xml:space="preserve"> </w:t>
      </w:r>
      <w:r>
        <w:rPr>
          <w:sz w:val="14"/>
        </w:rPr>
        <w:t>ex</w:t>
      </w:r>
      <w:r>
        <w:rPr>
          <w:spacing w:val="-7"/>
          <w:sz w:val="14"/>
        </w:rPr>
        <w:t xml:space="preserve"> </w:t>
      </w:r>
      <w:r>
        <w:rPr>
          <w:sz w:val="14"/>
        </w:rPr>
        <w:t>DGSAF</w:t>
      </w:r>
      <w:r>
        <w:rPr>
          <w:spacing w:val="-6"/>
          <w:sz w:val="14"/>
        </w:rPr>
        <w:t xml:space="preserve"> </w:t>
      </w:r>
      <w:r>
        <w:rPr>
          <w:sz w:val="14"/>
        </w:rPr>
        <w:t>Sanità</w:t>
      </w:r>
      <w:r>
        <w:rPr>
          <w:spacing w:val="-5"/>
          <w:sz w:val="14"/>
        </w:rPr>
        <w:t xml:space="preserve"> </w:t>
      </w:r>
      <w:r>
        <w:rPr>
          <w:sz w:val="14"/>
        </w:rPr>
        <w:t>animale</w:t>
      </w:r>
      <w:r>
        <w:rPr>
          <w:spacing w:val="-3"/>
          <w:sz w:val="14"/>
        </w:rPr>
        <w:t xml:space="preserve"> </w:t>
      </w:r>
      <w:r>
        <w:rPr>
          <w:sz w:val="14"/>
        </w:rPr>
        <w:t>e</w:t>
      </w:r>
      <w:r>
        <w:rPr>
          <w:spacing w:val="-5"/>
          <w:sz w:val="14"/>
        </w:rPr>
        <w:t xml:space="preserve"> </w:t>
      </w:r>
      <w:r>
        <w:rPr>
          <w:sz w:val="14"/>
        </w:rPr>
        <w:t>gestione,</w:t>
      </w:r>
      <w:r>
        <w:rPr>
          <w:spacing w:val="-4"/>
          <w:sz w:val="14"/>
        </w:rPr>
        <w:t xml:space="preserve"> </w:t>
      </w:r>
      <w:r>
        <w:rPr>
          <w:sz w:val="14"/>
        </w:rPr>
        <w:t>operativa</w:t>
      </w:r>
      <w:r>
        <w:rPr>
          <w:spacing w:val="-5"/>
          <w:sz w:val="14"/>
        </w:rPr>
        <w:t xml:space="preserve"> </w:t>
      </w:r>
      <w:r>
        <w:rPr>
          <w:sz w:val="14"/>
        </w:rPr>
        <w:t>del</w:t>
      </w:r>
      <w:r>
        <w:rPr>
          <w:spacing w:val="40"/>
          <w:sz w:val="14"/>
        </w:rPr>
        <w:t xml:space="preserve"> </w:t>
      </w:r>
      <w:r>
        <w:rPr>
          <w:sz w:val="14"/>
        </w:rPr>
        <w:t>Centro nazionale di lotta ed emergenza contro le malattie</w:t>
      </w:r>
    </w:p>
    <w:p w14:paraId="30EDA653" w14:textId="77777777" w:rsidR="002F0386" w:rsidRDefault="00F878E2">
      <w:pPr>
        <w:spacing w:line="158" w:lineRule="exact"/>
        <w:ind w:left="842"/>
        <w:rPr>
          <w:sz w:val="14"/>
        </w:rPr>
      </w:pPr>
      <w:r>
        <w:rPr>
          <w:sz w:val="14"/>
        </w:rPr>
        <w:t>animali</w:t>
      </w:r>
      <w:r>
        <w:rPr>
          <w:spacing w:val="-7"/>
          <w:sz w:val="14"/>
        </w:rPr>
        <w:t xml:space="preserve"> </w:t>
      </w:r>
      <w:r>
        <w:rPr>
          <w:sz w:val="14"/>
        </w:rPr>
        <w:t>e</w:t>
      </w:r>
      <w:r>
        <w:rPr>
          <w:spacing w:val="-2"/>
          <w:sz w:val="14"/>
        </w:rPr>
        <w:t xml:space="preserve"> </w:t>
      </w:r>
      <w:r>
        <w:rPr>
          <w:sz w:val="14"/>
        </w:rPr>
        <w:t>unità</w:t>
      </w:r>
      <w:r>
        <w:rPr>
          <w:spacing w:val="-3"/>
          <w:sz w:val="14"/>
        </w:rPr>
        <w:t xml:space="preserve"> </w:t>
      </w:r>
      <w:r>
        <w:rPr>
          <w:sz w:val="14"/>
        </w:rPr>
        <w:t>centrale</w:t>
      </w:r>
      <w:r>
        <w:rPr>
          <w:spacing w:val="-4"/>
          <w:sz w:val="14"/>
        </w:rPr>
        <w:t xml:space="preserve"> </w:t>
      </w:r>
      <w:r>
        <w:rPr>
          <w:sz w:val="14"/>
        </w:rPr>
        <w:t>di</w:t>
      </w:r>
      <w:r>
        <w:rPr>
          <w:spacing w:val="-6"/>
          <w:sz w:val="14"/>
        </w:rPr>
        <w:t xml:space="preserve"> </w:t>
      </w:r>
      <w:r>
        <w:rPr>
          <w:sz w:val="14"/>
        </w:rPr>
        <w:t>crisi</w:t>
      </w:r>
      <w:r>
        <w:rPr>
          <w:spacing w:val="-2"/>
          <w:sz w:val="14"/>
        </w:rPr>
        <w:t xml:space="preserve"> </w:t>
      </w:r>
      <w:r>
        <w:rPr>
          <w:sz w:val="14"/>
        </w:rPr>
        <w:t>e</w:t>
      </w:r>
      <w:r>
        <w:rPr>
          <w:spacing w:val="-4"/>
          <w:sz w:val="14"/>
        </w:rPr>
        <w:t xml:space="preserve"> </w:t>
      </w:r>
      <w:r>
        <w:rPr>
          <w:sz w:val="14"/>
        </w:rPr>
        <w:t>Sistema</w:t>
      </w:r>
      <w:r>
        <w:rPr>
          <w:spacing w:val="-3"/>
          <w:sz w:val="14"/>
        </w:rPr>
        <w:t xml:space="preserve"> </w:t>
      </w:r>
      <w:r>
        <w:rPr>
          <w:spacing w:val="-5"/>
          <w:sz w:val="14"/>
        </w:rPr>
        <w:t>I&amp;R</w:t>
      </w:r>
    </w:p>
    <w:p w14:paraId="10D56F7C" w14:textId="10D8D86C" w:rsidR="002F0386" w:rsidRPr="00406BED" w:rsidRDefault="002F0386" w:rsidP="00406BED">
      <w:pPr>
        <w:spacing w:before="94" w:line="244" w:lineRule="auto"/>
        <w:ind w:right="1855"/>
        <w:rPr>
          <w:rFonts w:ascii="Arial MT"/>
          <w:sz w:val="18"/>
        </w:rPr>
        <w:sectPr w:rsidR="002F0386" w:rsidRPr="00406BED">
          <w:type w:val="continuous"/>
          <w:pgSz w:w="11910" w:h="16850"/>
          <w:pgMar w:top="460" w:right="708" w:bottom="280" w:left="992" w:header="720" w:footer="720" w:gutter="0"/>
          <w:cols w:num="2" w:space="720" w:equalWidth="0">
            <w:col w:w="4908" w:space="265"/>
            <w:col w:w="5037"/>
          </w:cols>
        </w:sectPr>
      </w:pPr>
    </w:p>
    <w:p w14:paraId="0AC307A0" w14:textId="34476E46" w:rsidR="00406BED" w:rsidRPr="002E00F2" w:rsidRDefault="00406BED" w:rsidP="00406BED">
      <w:pPr>
        <w:pStyle w:val="Corpotesto"/>
        <w:spacing w:before="271" w:line="259" w:lineRule="auto"/>
        <w:ind w:right="421"/>
        <w:jc w:val="both"/>
        <w:rPr>
          <w:b/>
          <w:bCs/>
        </w:rPr>
      </w:pPr>
      <w:r w:rsidRPr="002E00F2">
        <w:rPr>
          <w:b/>
          <w:bCs/>
        </w:rPr>
        <w:lastRenderedPageBreak/>
        <w:t xml:space="preserve">OGGETTO: Prevenzione, sorveglianza ed interventi in risposta alla circolazione dei virus della West </w:t>
      </w:r>
      <w:proofErr w:type="spellStart"/>
      <w:r w:rsidRPr="002E00F2">
        <w:rPr>
          <w:b/>
          <w:bCs/>
        </w:rPr>
        <w:t>Nile</w:t>
      </w:r>
      <w:proofErr w:type="spellEnd"/>
      <w:r w:rsidRPr="002E00F2">
        <w:rPr>
          <w:b/>
          <w:bCs/>
        </w:rPr>
        <w:t xml:space="preserve"> </w:t>
      </w:r>
      <w:proofErr w:type="spellStart"/>
      <w:r w:rsidRPr="002E00F2">
        <w:rPr>
          <w:b/>
          <w:bCs/>
        </w:rPr>
        <w:t>disease</w:t>
      </w:r>
      <w:proofErr w:type="spellEnd"/>
      <w:r w:rsidRPr="002E00F2">
        <w:rPr>
          <w:b/>
          <w:bCs/>
        </w:rPr>
        <w:t xml:space="preserve"> e dell’U</w:t>
      </w:r>
      <w:r w:rsidR="00732313">
        <w:rPr>
          <w:b/>
          <w:bCs/>
        </w:rPr>
        <w:t>SUTU</w:t>
      </w:r>
      <w:r w:rsidRPr="002E00F2">
        <w:rPr>
          <w:b/>
          <w:bCs/>
        </w:rPr>
        <w:t xml:space="preserve"> stagione vettoriale 2025</w:t>
      </w:r>
    </w:p>
    <w:p w14:paraId="6B994F43" w14:textId="4D3BD0B8" w:rsidR="002F0386" w:rsidRDefault="00F878E2" w:rsidP="00406BED">
      <w:pPr>
        <w:pStyle w:val="Corpotesto"/>
        <w:spacing w:before="271" w:line="259" w:lineRule="auto"/>
        <w:ind w:right="421"/>
        <w:jc w:val="both"/>
      </w:pPr>
      <w:r>
        <w:t>In riferimento all’oggetto, si fa presente che la sorveglianza epidemiologica umana e veterinaria condotta</w:t>
      </w:r>
      <w:r>
        <w:rPr>
          <w:spacing w:val="-5"/>
        </w:rPr>
        <w:t xml:space="preserve"> </w:t>
      </w:r>
      <w:r>
        <w:t>nei</w:t>
      </w:r>
      <w:r>
        <w:rPr>
          <w:spacing w:val="-4"/>
        </w:rPr>
        <w:t xml:space="preserve"> </w:t>
      </w:r>
      <w:r>
        <w:t>primi</w:t>
      </w:r>
      <w:r>
        <w:rPr>
          <w:spacing w:val="-4"/>
        </w:rPr>
        <w:t xml:space="preserve"> </w:t>
      </w:r>
      <w:r>
        <w:t>mesi</w:t>
      </w:r>
      <w:r>
        <w:rPr>
          <w:spacing w:val="-4"/>
        </w:rPr>
        <w:t xml:space="preserve"> </w:t>
      </w:r>
      <w:r>
        <w:t>dell’attuale</w:t>
      </w:r>
      <w:r>
        <w:rPr>
          <w:spacing w:val="-4"/>
        </w:rPr>
        <w:t xml:space="preserve"> </w:t>
      </w:r>
      <w:r>
        <w:t>stagione</w:t>
      </w:r>
      <w:r>
        <w:rPr>
          <w:spacing w:val="-4"/>
        </w:rPr>
        <w:t xml:space="preserve"> </w:t>
      </w:r>
      <w:r>
        <w:t>vettoriale,</w:t>
      </w:r>
      <w:r>
        <w:rPr>
          <w:spacing w:val="-4"/>
        </w:rPr>
        <w:t xml:space="preserve"> </w:t>
      </w:r>
      <w:r>
        <w:t>ha</w:t>
      </w:r>
      <w:r>
        <w:rPr>
          <w:spacing w:val="-5"/>
        </w:rPr>
        <w:t xml:space="preserve"> </w:t>
      </w:r>
      <w:r>
        <w:t>confermato</w:t>
      </w:r>
      <w:r>
        <w:rPr>
          <w:spacing w:val="-4"/>
        </w:rPr>
        <w:t xml:space="preserve"> </w:t>
      </w:r>
      <w:r>
        <w:t>la</w:t>
      </w:r>
      <w:r>
        <w:rPr>
          <w:spacing w:val="-5"/>
        </w:rPr>
        <w:t xml:space="preserve"> </w:t>
      </w:r>
      <w:r>
        <w:t>circolazione</w:t>
      </w:r>
      <w:r>
        <w:rPr>
          <w:spacing w:val="-2"/>
        </w:rPr>
        <w:t xml:space="preserve"> </w:t>
      </w:r>
      <w:r>
        <w:t>del</w:t>
      </w:r>
      <w:r>
        <w:rPr>
          <w:spacing w:val="-4"/>
        </w:rPr>
        <w:t xml:space="preserve"> </w:t>
      </w:r>
      <w:r>
        <w:t>virus</w:t>
      </w:r>
      <w:r>
        <w:rPr>
          <w:spacing w:val="-4"/>
        </w:rPr>
        <w:t xml:space="preserve"> </w:t>
      </w:r>
      <w:r>
        <w:t xml:space="preserve">West </w:t>
      </w:r>
      <w:proofErr w:type="spellStart"/>
      <w:r>
        <w:t>Nile</w:t>
      </w:r>
      <w:proofErr w:type="spellEnd"/>
      <w:r>
        <w:t xml:space="preserve"> (WNV) e USUTU (USUV) nel territorio nazionale.</w:t>
      </w:r>
    </w:p>
    <w:p w14:paraId="7382BD17" w14:textId="77777777" w:rsidR="002F0386" w:rsidRDefault="00F878E2" w:rsidP="00406BED">
      <w:pPr>
        <w:pStyle w:val="Corpotesto"/>
        <w:spacing w:before="1" w:line="259" w:lineRule="auto"/>
        <w:ind w:right="424"/>
        <w:jc w:val="both"/>
      </w:pPr>
      <w:r>
        <w:t>La</w:t>
      </w:r>
      <w:r>
        <w:rPr>
          <w:spacing w:val="-9"/>
        </w:rPr>
        <w:t xml:space="preserve"> </w:t>
      </w:r>
      <w:r>
        <w:t>sorveglianza</w:t>
      </w:r>
      <w:r>
        <w:rPr>
          <w:spacing w:val="-9"/>
        </w:rPr>
        <w:t xml:space="preserve"> </w:t>
      </w:r>
      <w:r>
        <w:t>dei</w:t>
      </w:r>
      <w:r>
        <w:rPr>
          <w:spacing w:val="-8"/>
        </w:rPr>
        <w:t xml:space="preserve"> </w:t>
      </w:r>
      <w:r>
        <w:t>casi</w:t>
      </w:r>
      <w:r>
        <w:rPr>
          <w:spacing w:val="-8"/>
        </w:rPr>
        <w:t xml:space="preserve"> </w:t>
      </w:r>
      <w:r>
        <w:t>umani</w:t>
      </w:r>
      <w:r>
        <w:rPr>
          <w:spacing w:val="-8"/>
        </w:rPr>
        <w:t xml:space="preserve"> </w:t>
      </w:r>
      <w:r>
        <w:t>ha</w:t>
      </w:r>
      <w:r>
        <w:rPr>
          <w:spacing w:val="-9"/>
        </w:rPr>
        <w:t xml:space="preserve"> </w:t>
      </w:r>
      <w:r>
        <w:t>registrato,</w:t>
      </w:r>
      <w:r>
        <w:rPr>
          <w:spacing w:val="-8"/>
        </w:rPr>
        <w:t xml:space="preserve"> </w:t>
      </w:r>
      <w:r>
        <w:t>al</w:t>
      </w:r>
      <w:r>
        <w:rPr>
          <w:spacing w:val="-8"/>
        </w:rPr>
        <w:t xml:space="preserve"> </w:t>
      </w:r>
      <w:r>
        <w:t>20</w:t>
      </w:r>
      <w:r>
        <w:rPr>
          <w:spacing w:val="-6"/>
        </w:rPr>
        <w:t xml:space="preserve"> </w:t>
      </w:r>
      <w:r>
        <w:t>luglio</w:t>
      </w:r>
      <w:r>
        <w:rPr>
          <w:spacing w:val="-8"/>
        </w:rPr>
        <w:t xml:space="preserve"> </w:t>
      </w:r>
      <w:r>
        <w:t>2025,</w:t>
      </w:r>
      <w:r>
        <w:rPr>
          <w:spacing w:val="-8"/>
        </w:rPr>
        <w:t xml:space="preserve"> </w:t>
      </w:r>
      <w:r>
        <w:t>un</w:t>
      </w:r>
      <w:r>
        <w:rPr>
          <w:spacing w:val="-8"/>
        </w:rPr>
        <w:t xml:space="preserve"> </w:t>
      </w:r>
      <w:r>
        <w:t>totale</w:t>
      </w:r>
      <w:r>
        <w:rPr>
          <w:spacing w:val="-9"/>
        </w:rPr>
        <w:t xml:space="preserve"> </w:t>
      </w:r>
      <w:r>
        <w:t>di</w:t>
      </w:r>
      <w:r>
        <w:rPr>
          <w:spacing w:val="-10"/>
        </w:rPr>
        <w:t xml:space="preserve"> </w:t>
      </w:r>
      <w:r>
        <w:t>10</w:t>
      </w:r>
      <w:r>
        <w:rPr>
          <w:spacing w:val="-8"/>
        </w:rPr>
        <w:t xml:space="preserve"> </w:t>
      </w:r>
      <w:r>
        <w:t>casi</w:t>
      </w:r>
      <w:r>
        <w:rPr>
          <w:spacing w:val="-8"/>
        </w:rPr>
        <w:t xml:space="preserve"> </w:t>
      </w:r>
      <w:r>
        <w:t>d’infezione</w:t>
      </w:r>
      <w:r>
        <w:rPr>
          <w:spacing w:val="-9"/>
        </w:rPr>
        <w:t xml:space="preserve"> </w:t>
      </w:r>
      <w:r>
        <w:t>(di</w:t>
      </w:r>
      <w:r>
        <w:rPr>
          <w:spacing w:val="-8"/>
        </w:rPr>
        <w:t xml:space="preserve"> </w:t>
      </w:r>
      <w:r>
        <w:t>cui 7 casi nella Regione Lazio, tutti nella provincia di Latina, 1 in Regione Piemonte nella provincia di Novara, 1 nella Regione Veneto in provincia di Padova e 1 nella Regione Emilia-Romagna in provincia di Modena) con 2 decessi.</w:t>
      </w:r>
    </w:p>
    <w:p w14:paraId="799D1004" w14:textId="77777777" w:rsidR="002F0386" w:rsidRDefault="00F878E2" w:rsidP="00406BED">
      <w:pPr>
        <w:pStyle w:val="Corpotesto"/>
        <w:spacing w:line="259" w:lineRule="auto"/>
        <w:ind w:right="422"/>
        <w:jc w:val="both"/>
      </w:pPr>
      <w:r>
        <w:t>La</w:t>
      </w:r>
      <w:r>
        <w:rPr>
          <w:spacing w:val="-6"/>
        </w:rPr>
        <w:t xml:space="preserve"> </w:t>
      </w:r>
      <w:r>
        <w:t>sorveglianza</w:t>
      </w:r>
      <w:r>
        <w:rPr>
          <w:spacing w:val="-6"/>
        </w:rPr>
        <w:t xml:space="preserve"> </w:t>
      </w:r>
      <w:r>
        <w:t>entomologica</w:t>
      </w:r>
      <w:r>
        <w:rPr>
          <w:spacing w:val="-6"/>
        </w:rPr>
        <w:t xml:space="preserve"> </w:t>
      </w:r>
      <w:r>
        <w:t>e</w:t>
      </w:r>
      <w:r>
        <w:rPr>
          <w:spacing w:val="-6"/>
        </w:rPr>
        <w:t xml:space="preserve"> </w:t>
      </w:r>
      <w:r>
        <w:t>veterinaria</w:t>
      </w:r>
      <w:r>
        <w:rPr>
          <w:spacing w:val="-6"/>
        </w:rPr>
        <w:t xml:space="preserve"> </w:t>
      </w:r>
      <w:r>
        <w:t>ha</w:t>
      </w:r>
      <w:r>
        <w:rPr>
          <w:spacing w:val="-6"/>
        </w:rPr>
        <w:t xml:space="preserve"> </w:t>
      </w:r>
      <w:r>
        <w:t>confermato</w:t>
      </w:r>
      <w:r>
        <w:rPr>
          <w:spacing w:val="-4"/>
        </w:rPr>
        <w:t xml:space="preserve"> </w:t>
      </w:r>
      <w:r>
        <w:t>la</w:t>
      </w:r>
      <w:r>
        <w:rPr>
          <w:spacing w:val="-5"/>
        </w:rPr>
        <w:t xml:space="preserve"> </w:t>
      </w:r>
      <w:r>
        <w:t>presenza</w:t>
      </w:r>
      <w:r>
        <w:rPr>
          <w:spacing w:val="-6"/>
        </w:rPr>
        <w:t xml:space="preserve"> </w:t>
      </w:r>
      <w:r>
        <w:t>del</w:t>
      </w:r>
      <w:r>
        <w:rPr>
          <w:spacing w:val="-2"/>
        </w:rPr>
        <w:t xml:space="preserve"> </w:t>
      </w:r>
      <w:r>
        <w:t>West</w:t>
      </w:r>
      <w:r>
        <w:rPr>
          <w:spacing w:val="-4"/>
        </w:rPr>
        <w:t xml:space="preserve"> </w:t>
      </w:r>
      <w:proofErr w:type="spellStart"/>
      <w:r>
        <w:t>Nile</w:t>
      </w:r>
      <w:proofErr w:type="spellEnd"/>
      <w:r>
        <w:rPr>
          <w:spacing w:val="-5"/>
        </w:rPr>
        <w:t xml:space="preserve"> </w:t>
      </w:r>
      <w:r>
        <w:t>virus</w:t>
      </w:r>
      <w:r>
        <w:rPr>
          <w:spacing w:val="-5"/>
        </w:rPr>
        <w:t xml:space="preserve"> </w:t>
      </w:r>
      <w:r>
        <w:t>(WNV)</w:t>
      </w:r>
      <w:r>
        <w:rPr>
          <w:spacing w:val="-6"/>
        </w:rPr>
        <w:t xml:space="preserve"> </w:t>
      </w:r>
      <w:r>
        <w:t>in 11 pool di zanzare,7 uccelli appartenenti a specie bersaglio e in un cavallo campionato nell’ambito della sorveglianza passiva.</w:t>
      </w:r>
      <w:r>
        <w:rPr>
          <w:spacing w:val="40"/>
        </w:rPr>
        <w:t xml:space="preserve"> </w:t>
      </w:r>
      <w:r>
        <w:t>Il virus USUTU è stato rilevato in due pool di zanzare. Attualmente le regioni in cui è stata confermata la circolazione di WNV sono: Emilia Romagna, Veneto, Piemonte, Lombardia, Sardegna e Puglia. La circolazione dell’USUV invece ha interessato finora la regione Emilia Romagna.</w:t>
      </w:r>
    </w:p>
    <w:p w14:paraId="232E4BBA" w14:textId="0744E626" w:rsidR="002E00F2" w:rsidRDefault="00F878E2" w:rsidP="00406BED">
      <w:pPr>
        <w:pStyle w:val="Corpotesto"/>
        <w:spacing w:line="259" w:lineRule="auto"/>
        <w:ind w:right="426"/>
        <w:jc w:val="both"/>
      </w:pPr>
      <w:r>
        <w:t>L’aggiornamento epidemiologico settimanale è disponibile ai link:</w:t>
      </w:r>
      <w:r w:rsidR="002E00F2">
        <w:t xml:space="preserve"> </w:t>
      </w:r>
      <w:hyperlink r:id="rId9" w:history="1">
        <w:r w:rsidR="002E00F2" w:rsidRPr="001447F7">
          <w:rPr>
            <w:rStyle w:val="Collegamentoipertestuale"/>
          </w:rPr>
          <w:t>https://westnile.izs.it/j6_wnd/home</w:t>
        </w:r>
      </w:hyperlink>
    </w:p>
    <w:p w14:paraId="330582A1" w14:textId="2B883EF5" w:rsidR="002E00F2" w:rsidRDefault="002E00F2" w:rsidP="00406BED">
      <w:pPr>
        <w:pStyle w:val="Corpotesto"/>
        <w:spacing w:line="259" w:lineRule="auto"/>
        <w:ind w:right="426"/>
        <w:jc w:val="both"/>
      </w:pPr>
      <w:r>
        <w:t xml:space="preserve">e </w:t>
      </w:r>
      <w:hyperlink r:id="rId10" w:history="1">
        <w:r w:rsidRPr="001447F7">
          <w:rPr>
            <w:rStyle w:val="Collegamentoipertestuale"/>
          </w:rPr>
          <w:t>https://www.epicentro.iss.it/westnile/bollettino</w:t>
        </w:r>
      </w:hyperlink>
    </w:p>
    <w:p w14:paraId="53DFEFEF" w14:textId="77777777" w:rsidR="002F0386" w:rsidRDefault="002F0386">
      <w:pPr>
        <w:pStyle w:val="Corpotesto"/>
        <w:spacing w:before="19"/>
      </w:pPr>
    </w:p>
    <w:p w14:paraId="510487ED" w14:textId="77777777" w:rsidR="002F0386" w:rsidRDefault="00F878E2" w:rsidP="00406BED">
      <w:pPr>
        <w:pStyle w:val="Corpotesto"/>
        <w:spacing w:line="259" w:lineRule="auto"/>
        <w:ind w:right="425"/>
        <w:jc w:val="both"/>
      </w:pPr>
      <w:r>
        <w:t>In considerazione della rilevanza dell’infezione per la salute pubblica si richiama l’attenzione alle attività previste dal Piano Nazionale di prevenzione, sorveglianza e risposta alle Arbovirosi, PNA 2020-2025</w:t>
      </w:r>
      <w:r>
        <w:rPr>
          <w:vertAlign w:val="superscript"/>
        </w:rPr>
        <w:t>1</w:t>
      </w:r>
      <w:r>
        <w:rPr>
          <w:spacing w:val="-1"/>
        </w:rPr>
        <w:t xml:space="preserve"> </w:t>
      </w:r>
      <w:r>
        <w:t>(PNA),</w:t>
      </w:r>
      <w:r>
        <w:rPr>
          <w:spacing w:val="-5"/>
        </w:rPr>
        <w:t xml:space="preserve"> </w:t>
      </w:r>
      <w:r>
        <w:t>finalizzate</w:t>
      </w:r>
      <w:r>
        <w:rPr>
          <w:spacing w:val="-8"/>
        </w:rPr>
        <w:t xml:space="preserve"> </w:t>
      </w:r>
      <w:r>
        <w:t>a</w:t>
      </w:r>
      <w:r>
        <w:rPr>
          <w:spacing w:val="-8"/>
        </w:rPr>
        <w:t xml:space="preserve"> </w:t>
      </w:r>
      <w:r>
        <w:t>prevenire</w:t>
      </w:r>
      <w:r>
        <w:rPr>
          <w:spacing w:val="-8"/>
        </w:rPr>
        <w:t xml:space="preserve"> </w:t>
      </w:r>
      <w:r>
        <w:t>la</w:t>
      </w:r>
      <w:r>
        <w:rPr>
          <w:spacing w:val="-8"/>
        </w:rPr>
        <w:t xml:space="preserve"> </w:t>
      </w:r>
      <w:r>
        <w:t>trasmissione</w:t>
      </w:r>
      <w:r>
        <w:rPr>
          <w:spacing w:val="-8"/>
        </w:rPr>
        <w:t xml:space="preserve"> </w:t>
      </w:r>
      <w:r>
        <w:t>delle</w:t>
      </w:r>
      <w:r>
        <w:rPr>
          <w:spacing w:val="-8"/>
        </w:rPr>
        <w:t xml:space="preserve"> </w:t>
      </w:r>
      <w:r>
        <w:t>arbovirosi</w:t>
      </w:r>
      <w:r>
        <w:rPr>
          <w:spacing w:val="-7"/>
        </w:rPr>
        <w:t xml:space="preserve"> </w:t>
      </w:r>
      <w:r>
        <w:t>sul</w:t>
      </w:r>
      <w:r>
        <w:rPr>
          <w:spacing w:val="-7"/>
        </w:rPr>
        <w:t xml:space="preserve"> </w:t>
      </w:r>
      <w:r>
        <w:t>territorio</w:t>
      </w:r>
      <w:r>
        <w:rPr>
          <w:spacing w:val="-7"/>
        </w:rPr>
        <w:t xml:space="preserve"> </w:t>
      </w:r>
      <w:r>
        <w:t>nazionale</w:t>
      </w:r>
      <w:r>
        <w:rPr>
          <w:spacing w:val="-8"/>
        </w:rPr>
        <w:t xml:space="preserve"> </w:t>
      </w:r>
      <w:r>
        <w:t>e</w:t>
      </w:r>
      <w:r>
        <w:rPr>
          <w:spacing w:val="-6"/>
        </w:rPr>
        <w:t xml:space="preserve"> </w:t>
      </w:r>
      <w:r>
        <w:t>a contrastare la circolazione dei virus trasmessi da artropodi vettori.</w:t>
      </w:r>
    </w:p>
    <w:p w14:paraId="35DF82B7" w14:textId="77777777" w:rsidR="002F0386" w:rsidRDefault="002F0386">
      <w:pPr>
        <w:pStyle w:val="Corpotesto"/>
        <w:spacing w:before="21"/>
      </w:pPr>
    </w:p>
    <w:p w14:paraId="5AA6645F" w14:textId="77777777" w:rsidR="002F0386" w:rsidRDefault="00F878E2" w:rsidP="00406BED">
      <w:pPr>
        <w:pStyle w:val="Corpotesto"/>
        <w:jc w:val="both"/>
      </w:pPr>
      <w:r>
        <w:t>In</w:t>
      </w:r>
      <w:r>
        <w:rPr>
          <w:spacing w:val="-3"/>
        </w:rPr>
        <w:t xml:space="preserve"> </w:t>
      </w:r>
      <w:r>
        <w:t>particolare</w:t>
      </w:r>
      <w:r>
        <w:rPr>
          <w:spacing w:val="-2"/>
        </w:rPr>
        <w:t xml:space="preserve"> </w:t>
      </w:r>
      <w:r>
        <w:t>si</w:t>
      </w:r>
      <w:r>
        <w:rPr>
          <w:spacing w:val="-1"/>
        </w:rPr>
        <w:t xml:space="preserve"> </w:t>
      </w:r>
      <w:r>
        <w:t>raccomanda</w:t>
      </w:r>
      <w:r>
        <w:rPr>
          <w:spacing w:val="-2"/>
        </w:rPr>
        <w:t xml:space="preserve"> </w:t>
      </w:r>
      <w:r>
        <w:rPr>
          <w:spacing w:val="-5"/>
        </w:rPr>
        <w:t>di:</w:t>
      </w:r>
    </w:p>
    <w:p w14:paraId="3C656BB3" w14:textId="77777777" w:rsidR="002F0386" w:rsidRDefault="00F878E2">
      <w:pPr>
        <w:pStyle w:val="Paragrafoelenco"/>
        <w:numPr>
          <w:ilvl w:val="0"/>
          <w:numId w:val="1"/>
        </w:numPr>
        <w:tabs>
          <w:tab w:val="left" w:pos="858"/>
        </w:tabs>
        <w:spacing w:before="24" w:line="252" w:lineRule="auto"/>
        <w:ind w:right="423"/>
        <w:rPr>
          <w:rFonts w:ascii="Symbol" w:hAnsi="Symbol"/>
          <w:position w:val="-1"/>
          <w:sz w:val="24"/>
        </w:rPr>
      </w:pPr>
      <w:r>
        <w:rPr>
          <w:sz w:val="24"/>
        </w:rPr>
        <w:t>Potenziare</w:t>
      </w:r>
      <w:r>
        <w:rPr>
          <w:spacing w:val="-7"/>
          <w:sz w:val="24"/>
        </w:rPr>
        <w:t xml:space="preserve"> </w:t>
      </w:r>
      <w:r>
        <w:rPr>
          <w:sz w:val="24"/>
        </w:rPr>
        <w:t>la</w:t>
      </w:r>
      <w:r>
        <w:rPr>
          <w:spacing w:val="-6"/>
          <w:sz w:val="24"/>
        </w:rPr>
        <w:t xml:space="preserve"> </w:t>
      </w:r>
      <w:r>
        <w:rPr>
          <w:sz w:val="24"/>
        </w:rPr>
        <w:t>sorveglianza</w:t>
      </w:r>
      <w:r>
        <w:rPr>
          <w:spacing w:val="-7"/>
          <w:sz w:val="24"/>
        </w:rPr>
        <w:t xml:space="preserve"> </w:t>
      </w:r>
      <w:r>
        <w:rPr>
          <w:sz w:val="24"/>
        </w:rPr>
        <w:t>dei</w:t>
      </w:r>
      <w:r>
        <w:rPr>
          <w:spacing w:val="-5"/>
          <w:sz w:val="24"/>
        </w:rPr>
        <w:t xml:space="preserve"> </w:t>
      </w:r>
      <w:r>
        <w:rPr>
          <w:sz w:val="24"/>
        </w:rPr>
        <w:t>casi</w:t>
      </w:r>
      <w:r>
        <w:rPr>
          <w:spacing w:val="-5"/>
          <w:sz w:val="24"/>
        </w:rPr>
        <w:t xml:space="preserve"> </w:t>
      </w:r>
      <w:r>
        <w:rPr>
          <w:sz w:val="24"/>
        </w:rPr>
        <w:t>umani</w:t>
      </w:r>
      <w:r>
        <w:rPr>
          <w:spacing w:val="-6"/>
          <w:sz w:val="24"/>
        </w:rPr>
        <w:t xml:space="preserve"> </w:t>
      </w:r>
      <w:r>
        <w:rPr>
          <w:sz w:val="24"/>
        </w:rPr>
        <w:t>di</w:t>
      </w:r>
      <w:r>
        <w:rPr>
          <w:spacing w:val="-5"/>
          <w:sz w:val="24"/>
        </w:rPr>
        <w:t xml:space="preserve"> </w:t>
      </w:r>
      <w:r>
        <w:rPr>
          <w:sz w:val="24"/>
        </w:rPr>
        <w:t>infezione</w:t>
      </w:r>
      <w:r>
        <w:rPr>
          <w:spacing w:val="-6"/>
          <w:sz w:val="24"/>
        </w:rPr>
        <w:t xml:space="preserve"> </w:t>
      </w:r>
      <w:r>
        <w:rPr>
          <w:sz w:val="24"/>
        </w:rPr>
        <w:t>da</w:t>
      </w:r>
      <w:r>
        <w:rPr>
          <w:spacing w:val="-4"/>
          <w:sz w:val="24"/>
        </w:rPr>
        <w:t xml:space="preserve"> </w:t>
      </w:r>
      <w:r>
        <w:rPr>
          <w:sz w:val="24"/>
        </w:rPr>
        <w:t>WNV/USUV</w:t>
      </w:r>
      <w:r>
        <w:rPr>
          <w:i/>
          <w:sz w:val="24"/>
        </w:rPr>
        <w:t>,</w:t>
      </w:r>
      <w:r>
        <w:rPr>
          <w:i/>
          <w:spacing w:val="-6"/>
          <w:sz w:val="24"/>
        </w:rPr>
        <w:t xml:space="preserve"> </w:t>
      </w:r>
      <w:r>
        <w:rPr>
          <w:sz w:val="24"/>
        </w:rPr>
        <w:t>soprattutto</w:t>
      </w:r>
      <w:r>
        <w:rPr>
          <w:spacing w:val="-6"/>
          <w:sz w:val="24"/>
        </w:rPr>
        <w:t xml:space="preserve"> </w:t>
      </w:r>
      <w:r>
        <w:rPr>
          <w:sz w:val="24"/>
        </w:rPr>
        <w:t>in</w:t>
      </w:r>
      <w:r>
        <w:rPr>
          <w:spacing w:val="-5"/>
          <w:sz w:val="24"/>
        </w:rPr>
        <w:t xml:space="preserve"> </w:t>
      </w:r>
      <w:r>
        <w:rPr>
          <w:sz w:val="24"/>
        </w:rPr>
        <w:t>termini di</w:t>
      </w:r>
      <w:r>
        <w:rPr>
          <w:spacing w:val="-10"/>
          <w:sz w:val="24"/>
        </w:rPr>
        <w:t xml:space="preserve"> </w:t>
      </w:r>
      <w:r>
        <w:rPr>
          <w:sz w:val="24"/>
        </w:rPr>
        <w:t>tempestività</w:t>
      </w:r>
      <w:r>
        <w:rPr>
          <w:spacing w:val="-12"/>
          <w:sz w:val="24"/>
        </w:rPr>
        <w:t xml:space="preserve"> </w:t>
      </w:r>
      <w:r>
        <w:rPr>
          <w:sz w:val="24"/>
        </w:rPr>
        <w:t>e</w:t>
      </w:r>
      <w:r>
        <w:rPr>
          <w:spacing w:val="-12"/>
          <w:sz w:val="24"/>
        </w:rPr>
        <w:t xml:space="preserve"> </w:t>
      </w:r>
      <w:r>
        <w:rPr>
          <w:sz w:val="24"/>
        </w:rPr>
        <w:t>di</w:t>
      </w:r>
      <w:r>
        <w:rPr>
          <w:spacing w:val="-10"/>
          <w:sz w:val="24"/>
        </w:rPr>
        <w:t xml:space="preserve"> </w:t>
      </w:r>
      <w:r>
        <w:rPr>
          <w:sz w:val="24"/>
        </w:rPr>
        <w:t>rispetto</w:t>
      </w:r>
      <w:r>
        <w:rPr>
          <w:spacing w:val="-11"/>
          <w:sz w:val="24"/>
        </w:rPr>
        <w:t xml:space="preserve"> </w:t>
      </w:r>
      <w:r>
        <w:rPr>
          <w:sz w:val="24"/>
        </w:rPr>
        <w:t>dei</w:t>
      </w:r>
      <w:r>
        <w:rPr>
          <w:spacing w:val="-10"/>
          <w:sz w:val="24"/>
        </w:rPr>
        <w:t xml:space="preserve"> </w:t>
      </w:r>
      <w:r>
        <w:rPr>
          <w:sz w:val="24"/>
        </w:rPr>
        <w:t>flussi</w:t>
      </w:r>
      <w:r>
        <w:rPr>
          <w:spacing w:val="-10"/>
          <w:sz w:val="24"/>
        </w:rPr>
        <w:t xml:space="preserve"> </w:t>
      </w:r>
      <w:r>
        <w:rPr>
          <w:sz w:val="24"/>
        </w:rPr>
        <w:t>di</w:t>
      </w:r>
      <w:r>
        <w:rPr>
          <w:spacing w:val="-10"/>
          <w:sz w:val="24"/>
        </w:rPr>
        <w:t xml:space="preserve"> </w:t>
      </w:r>
      <w:r>
        <w:rPr>
          <w:sz w:val="24"/>
        </w:rPr>
        <w:t>comunicazione</w:t>
      </w:r>
      <w:r>
        <w:rPr>
          <w:spacing w:val="-11"/>
          <w:sz w:val="24"/>
        </w:rPr>
        <w:t xml:space="preserve"> </w:t>
      </w:r>
      <w:r>
        <w:rPr>
          <w:sz w:val="24"/>
        </w:rPr>
        <w:t>attualmente</w:t>
      </w:r>
      <w:r>
        <w:rPr>
          <w:spacing w:val="-11"/>
          <w:sz w:val="24"/>
        </w:rPr>
        <w:t xml:space="preserve"> </w:t>
      </w:r>
      <w:r>
        <w:rPr>
          <w:sz w:val="24"/>
        </w:rPr>
        <w:t>operativi,</w:t>
      </w:r>
      <w:r>
        <w:rPr>
          <w:spacing w:val="-10"/>
          <w:sz w:val="24"/>
        </w:rPr>
        <w:t xml:space="preserve"> </w:t>
      </w:r>
      <w:r>
        <w:rPr>
          <w:sz w:val="24"/>
        </w:rPr>
        <w:t>sensibilizzando gli operatori sanitari, tra cui pediatri di libera scelta e medici di medicina generale, sull’importanza</w:t>
      </w:r>
      <w:r>
        <w:rPr>
          <w:spacing w:val="68"/>
          <w:w w:val="150"/>
          <w:sz w:val="24"/>
        </w:rPr>
        <w:t xml:space="preserve"> </w:t>
      </w:r>
      <w:r>
        <w:rPr>
          <w:sz w:val="24"/>
        </w:rPr>
        <w:t>della</w:t>
      </w:r>
      <w:r>
        <w:rPr>
          <w:spacing w:val="68"/>
          <w:w w:val="150"/>
          <w:sz w:val="24"/>
        </w:rPr>
        <w:t xml:space="preserve"> </w:t>
      </w:r>
      <w:r>
        <w:rPr>
          <w:sz w:val="24"/>
        </w:rPr>
        <w:t>rapida</w:t>
      </w:r>
      <w:r>
        <w:rPr>
          <w:spacing w:val="68"/>
          <w:w w:val="150"/>
          <w:sz w:val="24"/>
        </w:rPr>
        <w:t xml:space="preserve"> </w:t>
      </w:r>
      <w:r>
        <w:rPr>
          <w:sz w:val="24"/>
        </w:rPr>
        <w:t>identificazione</w:t>
      </w:r>
      <w:r>
        <w:rPr>
          <w:spacing w:val="68"/>
          <w:w w:val="150"/>
          <w:sz w:val="24"/>
        </w:rPr>
        <w:t xml:space="preserve"> </w:t>
      </w:r>
      <w:r>
        <w:rPr>
          <w:sz w:val="24"/>
        </w:rPr>
        <w:t>dei</w:t>
      </w:r>
      <w:r>
        <w:rPr>
          <w:spacing w:val="69"/>
          <w:w w:val="150"/>
          <w:sz w:val="24"/>
        </w:rPr>
        <w:t xml:space="preserve"> </w:t>
      </w:r>
      <w:r>
        <w:rPr>
          <w:sz w:val="24"/>
        </w:rPr>
        <w:t>casi,</w:t>
      </w:r>
      <w:r>
        <w:rPr>
          <w:spacing w:val="69"/>
          <w:w w:val="150"/>
          <w:sz w:val="24"/>
        </w:rPr>
        <w:t xml:space="preserve"> </w:t>
      </w:r>
      <w:r>
        <w:rPr>
          <w:sz w:val="24"/>
        </w:rPr>
        <w:t>anche</w:t>
      </w:r>
      <w:r>
        <w:rPr>
          <w:spacing w:val="68"/>
          <w:w w:val="150"/>
          <w:sz w:val="24"/>
        </w:rPr>
        <w:t xml:space="preserve"> </w:t>
      </w:r>
      <w:r>
        <w:rPr>
          <w:sz w:val="24"/>
        </w:rPr>
        <w:t>ai</w:t>
      </w:r>
      <w:r>
        <w:rPr>
          <w:spacing w:val="69"/>
          <w:w w:val="150"/>
          <w:sz w:val="24"/>
        </w:rPr>
        <w:t xml:space="preserve"> </w:t>
      </w:r>
      <w:r>
        <w:rPr>
          <w:sz w:val="24"/>
        </w:rPr>
        <w:t>fini</w:t>
      </w:r>
      <w:r>
        <w:rPr>
          <w:spacing w:val="71"/>
          <w:w w:val="150"/>
          <w:sz w:val="24"/>
        </w:rPr>
        <w:t xml:space="preserve"> </w:t>
      </w:r>
      <w:r>
        <w:rPr>
          <w:sz w:val="24"/>
        </w:rPr>
        <w:t>della</w:t>
      </w:r>
      <w:r>
        <w:rPr>
          <w:spacing w:val="68"/>
          <w:w w:val="150"/>
          <w:sz w:val="24"/>
        </w:rPr>
        <w:t xml:space="preserve"> </w:t>
      </w:r>
      <w:r>
        <w:rPr>
          <w:sz w:val="24"/>
        </w:rPr>
        <w:t>tempestiva</w:t>
      </w:r>
    </w:p>
    <w:p w14:paraId="19E18E0B" w14:textId="77777777" w:rsidR="002F0386" w:rsidRDefault="00F878E2">
      <w:pPr>
        <w:pStyle w:val="Corpotesto"/>
        <w:rPr>
          <w:sz w:val="19"/>
        </w:rPr>
      </w:pPr>
      <w:r>
        <w:rPr>
          <w:noProof/>
          <w:sz w:val="19"/>
          <w:lang w:eastAsia="it-IT"/>
        </w:rPr>
        <mc:AlternateContent>
          <mc:Choice Requires="wps">
            <w:drawing>
              <wp:anchor distT="0" distB="0" distL="0" distR="0" simplePos="0" relativeHeight="487587840" behindDoc="1" locked="0" layoutInCell="1" allowOverlap="1" wp14:anchorId="73A87E6E" wp14:editId="22073B6C">
                <wp:simplePos x="0" y="0"/>
                <wp:positionH relativeFrom="page">
                  <wp:posOffset>717804</wp:posOffset>
                </wp:positionH>
                <wp:positionV relativeFrom="paragraph">
                  <wp:posOffset>154469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9B299" id="Graphic 3" o:spid="_x0000_s1026" style="position:absolute;margin-left:56.5pt;margin-top:12.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" path="m1829435,l,,,7620r1829435,l1829435,xe" fillcolor="black" stroked="f">
                <v:path arrowok="t"/>
                <w10:wrap type="topAndBottom" anchorx="page"/>
              </v:shape>
            </w:pict>
          </mc:Fallback>
        </mc:AlternateContent>
      </w:r>
    </w:p>
    <w:p w14:paraId="7D12F191" w14:textId="77777777" w:rsidR="002F0386" w:rsidRDefault="00F878E2">
      <w:pPr>
        <w:spacing w:before="98"/>
        <w:ind w:left="138"/>
        <w:rPr>
          <w:sz w:val="20"/>
        </w:rPr>
      </w:pPr>
      <w:r>
        <w:rPr>
          <w:position w:val="4"/>
          <w:sz w:val="16"/>
        </w:rPr>
        <w:t>1</w:t>
      </w:r>
      <w:r>
        <w:rPr>
          <w:spacing w:val="12"/>
          <w:position w:val="4"/>
          <w:sz w:val="16"/>
        </w:rPr>
        <w:t xml:space="preserve"> </w:t>
      </w:r>
      <w:r>
        <w:rPr>
          <w:spacing w:val="-2"/>
          <w:sz w:val="20"/>
        </w:rPr>
        <w:t>https://</w:t>
      </w:r>
      <w:hyperlink r:id="rId11">
        <w:r>
          <w:rPr>
            <w:spacing w:val="-2"/>
            <w:sz w:val="20"/>
          </w:rPr>
          <w:t>www.salute.gov.it/imgs/C_17_pubblicazioni_2947_allegato.pdf</w:t>
        </w:r>
      </w:hyperlink>
    </w:p>
    <w:p w14:paraId="5ACA4302" w14:textId="77777777" w:rsidR="002F0386" w:rsidRDefault="002F0386">
      <w:pPr>
        <w:rPr>
          <w:sz w:val="20"/>
        </w:rPr>
        <w:sectPr w:rsidR="002F0386">
          <w:footerReference w:type="even" r:id="rId12"/>
          <w:pgSz w:w="11910" w:h="16850"/>
          <w:pgMar w:top="1120" w:right="708" w:bottom="820" w:left="992" w:header="0" w:footer="626" w:gutter="0"/>
          <w:pgNumType w:start="2"/>
          <w:cols w:space="720"/>
        </w:sectPr>
      </w:pPr>
    </w:p>
    <w:p w14:paraId="1C797CF8" w14:textId="77777777" w:rsidR="002F0386" w:rsidRDefault="00F878E2">
      <w:pPr>
        <w:pStyle w:val="Corpotesto"/>
        <w:spacing w:before="74" w:line="259" w:lineRule="auto"/>
        <w:ind w:left="858" w:right="424"/>
        <w:jc w:val="both"/>
      </w:pPr>
      <w:r>
        <w:lastRenderedPageBreak/>
        <w:t xml:space="preserve">introduzione di misure di prevenzione per la sicurezza nei confronti delle donazioni di sangue/emocomponenti e di organi, tessuti e </w:t>
      </w:r>
      <w:proofErr w:type="spellStart"/>
      <w:r>
        <w:t>cellule;Sensibilizzare</w:t>
      </w:r>
      <w:proofErr w:type="spellEnd"/>
      <w:r>
        <w:t xml:space="preserve"> i Medici di Medicina Generale (MMG), Pediatri di Libera Scelta (PLS), medici di continuità assistenziale, medici di</w:t>
      </w:r>
      <w:r>
        <w:rPr>
          <w:spacing w:val="-8"/>
        </w:rPr>
        <w:t xml:space="preserve"> </w:t>
      </w:r>
      <w:r>
        <w:t>Pronto</w:t>
      </w:r>
      <w:r>
        <w:rPr>
          <w:spacing w:val="-11"/>
        </w:rPr>
        <w:t xml:space="preserve"> </w:t>
      </w:r>
      <w:r>
        <w:t>Soccorso,</w:t>
      </w:r>
      <w:r>
        <w:rPr>
          <w:spacing w:val="-9"/>
        </w:rPr>
        <w:t xml:space="preserve"> </w:t>
      </w:r>
      <w:r>
        <w:t>infettivologi</w:t>
      </w:r>
      <w:r>
        <w:rPr>
          <w:spacing w:val="-8"/>
        </w:rPr>
        <w:t xml:space="preserve"> </w:t>
      </w:r>
      <w:r>
        <w:t>e</w:t>
      </w:r>
      <w:r>
        <w:rPr>
          <w:spacing w:val="-9"/>
        </w:rPr>
        <w:t xml:space="preserve"> </w:t>
      </w:r>
      <w:r>
        <w:t>altri</w:t>
      </w:r>
      <w:r>
        <w:rPr>
          <w:spacing w:val="-9"/>
        </w:rPr>
        <w:t xml:space="preserve"> </w:t>
      </w:r>
      <w:r>
        <w:t>specialisti</w:t>
      </w:r>
      <w:r>
        <w:rPr>
          <w:spacing w:val="-8"/>
        </w:rPr>
        <w:t xml:space="preserve"> </w:t>
      </w:r>
      <w:r>
        <w:t>coinvolti</w:t>
      </w:r>
      <w:r>
        <w:rPr>
          <w:spacing w:val="-10"/>
        </w:rPr>
        <w:t xml:space="preserve"> </w:t>
      </w:r>
      <w:r>
        <w:t>in</w:t>
      </w:r>
      <w:r>
        <w:rPr>
          <w:spacing w:val="-8"/>
        </w:rPr>
        <w:t xml:space="preserve"> </w:t>
      </w:r>
      <w:r>
        <w:t>ambito</w:t>
      </w:r>
      <w:r>
        <w:rPr>
          <w:spacing w:val="-10"/>
        </w:rPr>
        <w:t xml:space="preserve"> </w:t>
      </w:r>
      <w:r>
        <w:t>sanitario</w:t>
      </w:r>
      <w:r>
        <w:rPr>
          <w:spacing w:val="-9"/>
        </w:rPr>
        <w:t xml:space="preserve"> </w:t>
      </w:r>
      <w:r>
        <w:t>(sia</w:t>
      </w:r>
      <w:r>
        <w:rPr>
          <w:spacing w:val="-9"/>
        </w:rPr>
        <w:t xml:space="preserve"> </w:t>
      </w:r>
      <w:r>
        <w:t>nel</w:t>
      </w:r>
      <w:r>
        <w:rPr>
          <w:spacing w:val="-8"/>
        </w:rPr>
        <w:t xml:space="preserve"> </w:t>
      </w:r>
      <w:r>
        <w:t>settore pubblico che privato) a prestare particolare attenzione alla infezione da WNV che si può manifestare in modo estremamente variabile (</w:t>
      </w:r>
      <w:hyperlink r:id="rId13">
        <w:r>
          <w:rPr>
            <w:color w:val="0000FF"/>
            <w:u w:val="single" w:color="0000FF"/>
          </w:rPr>
          <w:t>htt</w:t>
        </w:r>
        <w:r>
          <w:rPr>
            <w:color w:val="0000FF"/>
            <w:u w:val="single" w:color="0000FF"/>
          </w:rPr>
          <w:t>ps://www.cdc.gov/west-nile-</w:t>
        </w:r>
      </w:hyperlink>
      <w:r>
        <w:rPr>
          <w:color w:val="0000FF"/>
        </w:rPr>
        <w:t xml:space="preserve"> </w:t>
      </w:r>
      <w:hyperlink r:id="rId14">
        <w:r>
          <w:rPr>
            <w:color w:val="0000FF"/>
            <w:spacing w:val="-2"/>
            <w:u w:val="single" w:color="0000FF"/>
          </w:rPr>
          <w:t>virus/</w:t>
        </w:r>
        <w:proofErr w:type="spellStart"/>
        <w:r>
          <w:rPr>
            <w:color w:val="0000FF"/>
            <w:spacing w:val="-2"/>
            <w:u w:val="single" w:color="0000FF"/>
          </w:rPr>
          <w:t>hcp</w:t>
        </w:r>
        <w:proofErr w:type="spellEnd"/>
        <w:r>
          <w:rPr>
            <w:color w:val="0000FF"/>
            <w:spacing w:val="-2"/>
            <w:u w:val="single" w:color="0000FF"/>
          </w:rPr>
          <w:t>/</w:t>
        </w:r>
        <w:proofErr w:type="spellStart"/>
        <w:r>
          <w:rPr>
            <w:color w:val="0000FF"/>
            <w:spacing w:val="-2"/>
            <w:u w:val="single" w:color="0000FF"/>
          </w:rPr>
          <w:t>diagnosis</w:t>
        </w:r>
        <w:proofErr w:type="spellEnd"/>
        <w:r>
          <w:rPr>
            <w:color w:val="0000FF"/>
            <w:spacing w:val="-2"/>
            <w:u w:val="single" w:color="0000FF"/>
          </w:rPr>
          <w:t>-testing/diagnostic-testing-algorithm.html</w:t>
        </w:r>
      </w:hyperlink>
      <w:r>
        <w:rPr>
          <w:spacing w:val="-2"/>
        </w:rPr>
        <w:t>):</w:t>
      </w:r>
    </w:p>
    <w:p w14:paraId="11AED95F" w14:textId="6E621187" w:rsidR="002E00F2" w:rsidRPr="002E00F2" w:rsidRDefault="002E00F2">
      <w:pPr>
        <w:pStyle w:val="Paragrafoelenco"/>
        <w:numPr>
          <w:ilvl w:val="0"/>
          <w:numId w:val="1"/>
        </w:numPr>
        <w:tabs>
          <w:tab w:val="left" w:pos="858"/>
          <w:tab w:val="left" w:pos="920"/>
        </w:tabs>
        <w:spacing w:before="1" w:line="252" w:lineRule="auto"/>
        <w:ind w:right="422"/>
        <w:rPr>
          <w:rFonts w:ascii="Symbol" w:hAnsi="Symbol"/>
          <w:position w:val="-1"/>
          <w:sz w:val="24"/>
        </w:rPr>
      </w:pPr>
      <w:r>
        <w:rPr>
          <w:spacing w:val="-2"/>
          <w:sz w:val="24"/>
        </w:rPr>
        <w:t xml:space="preserve">Infezione asintomatica </w:t>
      </w:r>
      <w:r w:rsidRPr="002E00F2">
        <w:rPr>
          <w:sz w:val="24"/>
        </w:rPr>
        <w:t>(sino</w:t>
      </w:r>
      <w:r w:rsidRPr="002E00F2">
        <w:rPr>
          <w:spacing w:val="-2"/>
          <w:sz w:val="24"/>
        </w:rPr>
        <w:t xml:space="preserve"> </w:t>
      </w:r>
      <w:r w:rsidRPr="002E00F2">
        <w:rPr>
          <w:sz w:val="24"/>
        </w:rPr>
        <w:t>all’80%</w:t>
      </w:r>
      <w:r w:rsidRPr="002E00F2">
        <w:rPr>
          <w:spacing w:val="-3"/>
          <w:sz w:val="24"/>
        </w:rPr>
        <w:t xml:space="preserve"> </w:t>
      </w:r>
      <w:r w:rsidRPr="002E00F2">
        <w:rPr>
          <w:sz w:val="24"/>
        </w:rPr>
        <w:t>dei</w:t>
      </w:r>
      <w:r w:rsidRPr="002E00F2">
        <w:rPr>
          <w:spacing w:val="-1"/>
          <w:sz w:val="24"/>
        </w:rPr>
        <w:t xml:space="preserve"> </w:t>
      </w:r>
      <w:r w:rsidRPr="002E00F2">
        <w:rPr>
          <w:spacing w:val="-2"/>
          <w:sz w:val="24"/>
        </w:rPr>
        <w:t>casi);</w:t>
      </w:r>
    </w:p>
    <w:p w14:paraId="24C4D2A7" w14:textId="56926D16" w:rsidR="002E00F2" w:rsidRPr="002E00F2" w:rsidRDefault="002E00F2" w:rsidP="002E00F2">
      <w:pPr>
        <w:pStyle w:val="Paragrafoelenco"/>
        <w:numPr>
          <w:ilvl w:val="0"/>
          <w:numId w:val="1"/>
        </w:numPr>
        <w:tabs>
          <w:tab w:val="left" w:pos="858"/>
          <w:tab w:val="left" w:pos="920"/>
        </w:tabs>
        <w:spacing w:before="1" w:line="252" w:lineRule="auto"/>
        <w:ind w:right="422"/>
        <w:rPr>
          <w:rFonts w:ascii="Symbol" w:hAnsi="Symbol"/>
          <w:position w:val="-1"/>
          <w:sz w:val="24"/>
        </w:rPr>
      </w:pPr>
      <w:r>
        <w:rPr>
          <w:spacing w:val="-2"/>
          <w:sz w:val="24"/>
        </w:rPr>
        <w:t xml:space="preserve">Infezione </w:t>
      </w:r>
      <w:r>
        <w:rPr>
          <w:sz w:val="24"/>
        </w:rPr>
        <w:t>paucisintomatica (sino al 20% dei casi) caratterizzata da sindrome febbrile aspecifica</w:t>
      </w:r>
      <w:r>
        <w:rPr>
          <w:spacing w:val="-3"/>
          <w:sz w:val="24"/>
        </w:rPr>
        <w:t xml:space="preserve"> </w:t>
      </w:r>
      <w:r>
        <w:rPr>
          <w:sz w:val="24"/>
        </w:rPr>
        <w:t xml:space="preserve">con febbre o storia di febbre recente trattata con antipiretici non altrimenti spiegabile talora associata a cefalea, astenia, mialgia, nausea, vomito, diarrea e rash cutaneo </w:t>
      </w:r>
      <w:r>
        <w:rPr>
          <w:spacing w:val="-2"/>
          <w:sz w:val="24"/>
        </w:rPr>
        <w:t>morbilliforme;</w:t>
      </w:r>
    </w:p>
    <w:p w14:paraId="7EC675E2" w14:textId="77777777" w:rsidR="002F0386" w:rsidRDefault="00F878E2">
      <w:pPr>
        <w:pStyle w:val="Paragrafoelenco"/>
        <w:numPr>
          <w:ilvl w:val="0"/>
          <w:numId w:val="1"/>
        </w:numPr>
        <w:tabs>
          <w:tab w:val="left" w:pos="858"/>
        </w:tabs>
        <w:spacing w:before="12" w:line="249" w:lineRule="auto"/>
        <w:ind w:right="429"/>
        <w:rPr>
          <w:rFonts w:ascii="Symbol" w:hAnsi="Symbol"/>
          <w:position w:val="-1"/>
          <w:sz w:val="24"/>
        </w:rPr>
      </w:pPr>
      <w:r>
        <w:rPr>
          <w:sz w:val="24"/>
        </w:rPr>
        <w:t>Infezione</w:t>
      </w:r>
      <w:r>
        <w:rPr>
          <w:spacing w:val="-9"/>
          <w:sz w:val="24"/>
        </w:rPr>
        <w:t xml:space="preserve"> </w:t>
      </w:r>
      <w:proofErr w:type="spellStart"/>
      <w:r>
        <w:rPr>
          <w:sz w:val="24"/>
        </w:rPr>
        <w:t>neuroinvasiva</w:t>
      </w:r>
      <w:proofErr w:type="spellEnd"/>
      <w:r>
        <w:rPr>
          <w:spacing w:val="-6"/>
          <w:sz w:val="24"/>
        </w:rPr>
        <w:t xml:space="preserve"> </w:t>
      </w:r>
      <w:r>
        <w:rPr>
          <w:sz w:val="24"/>
        </w:rPr>
        <w:t>(&lt;1%</w:t>
      </w:r>
      <w:r>
        <w:rPr>
          <w:spacing w:val="-9"/>
          <w:sz w:val="24"/>
        </w:rPr>
        <w:t xml:space="preserve"> </w:t>
      </w:r>
      <w:r>
        <w:rPr>
          <w:sz w:val="24"/>
        </w:rPr>
        <w:t>dei</w:t>
      </w:r>
      <w:r>
        <w:rPr>
          <w:spacing w:val="-6"/>
          <w:sz w:val="24"/>
        </w:rPr>
        <w:t xml:space="preserve"> </w:t>
      </w:r>
      <w:r>
        <w:rPr>
          <w:sz w:val="24"/>
        </w:rPr>
        <w:t>casi,</w:t>
      </w:r>
      <w:r>
        <w:rPr>
          <w:spacing w:val="-8"/>
          <w:sz w:val="24"/>
        </w:rPr>
        <w:t xml:space="preserve"> </w:t>
      </w:r>
      <w:r>
        <w:rPr>
          <w:sz w:val="24"/>
        </w:rPr>
        <w:t>10%</w:t>
      </w:r>
      <w:r>
        <w:rPr>
          <w:spacing w:val="-9"/>
          <w:sz w:val="24"/>
        </w:rPr>
        <w:t xml:space="preserve"> </w:t>
      </w:r>
      <w:r>
        <w:rPr>
          <w:sz w:val="24"/>
        </w:rPr>
        <w:t>letalità)</w:t>
      </w:r>
      <w:r>
        <w:rPr>
          <w:spacing w:val="-9"/>
          <w:sz w:val="24"/>
        </w:rPr>
        <w:t xml:space="preserve"> </w:t>
      </w:r>
      <w:r>
        <w:rPr>
          <w:sz w:val="24"/>
        </w:rPr>
        <w:t>caratterizzata</w:t>
      </w:r>
      <w:r>
        <w:rPr>
          <w:spacing w:val="-9"/>
          <w:sz w:val="24"/>
        </w:rPr>
        <w:t xml:space="preserve"> </w:t>
      </w:r>
      <w:r>
        <w:rPr>
          <w:sz w:val="24"/>
        </w:rPr>
        <w:t>da</w:t>
      </w:r>
      <w:r>
        <w:rPr>
          <w:spacing w:val="-9"/>
          <w:sz w:val="24"/>
        </w:rPr>
        <w:t xml:space="preserve"> </w:t>
      </w:r>
      <w:r>
        <w:rPr>
          <w:sz w:val="24"/>
        </w:rPr>
        <w:t>un</w:t>
      </w:r>
      <w:r>
        <w:rPr>
          <w:spacing w:val="-6"/>
          <w:sz w:val="24"/>
        </w:rPr>
        <w:t xml:space="preserve"> </w:t>
      </w:r>
      <w:r>
        <w:rPr>
          <w:sz w:val="24"/>
        </w:rPr>
        <w:t>andamento</w:t>
      </w:r>
      <w:r>
        <w:rPr>
          <w:spacing w:val="-8"/>
          <w:sz w:val="24"/>
        </w:rPr>
        <w:t xml:space="preserve"> </w:t>
      </w:r>
      <w:r>
        <w:rPr>
          <w:sz w:val="24"/>
        </w:rPr>
        <w:t>bifasico, inizialmente simile alla forma paucisintomatica e poi seguita nei giorni successivi da una sindrome neurologica acuta e progressiva caratterizzata da sintomi quali:</w:t>
      </w:r>
    </w:p>
    <w:p w14:paraId="1EA54E13" w14:textId="77777777" w:rsidR="002F0386" w:rsidRDefault="00F878E2">
      <w:pPr>
        <w:pStyle w:val="Paragrafoelenco"/>
        <w:numPr>
          <w:ilvl w:val="1"/>
          <w:numId w:val="1"/>
        </w:numPr>
        <w:tabs>
          <w:tab w:val="left" w:pos="1578"/>
        </w:tabs>
        <w:spacing w:before="11"/>
        <w:jc w:val="left"/>
        <w:rPr>
          <w:sz w:val="24"/>
        </w:rPr>
      </w:pPr>
      <w:r>
        <w:rPr>
          <w:spacing w:val="-2"/>
          <w:sz w:val="24"/>
        </w:rPr>
        <w:t>encefalite;</w:t>
      </w:r>
    </w:p>
    <w:p w14:paraId="46B0E2D4" w14:textId="77777777" w:rsidR="002F0386" w:rsidRDefault="00F878E2">
      <w:pPr>
        <w:pStyle w:val="Paragrafoelenco"/>
        <w:numPr>
          <w:ilvl w:val="1"/>
          <w:numId w:val="1"/>
        </w:numPr>
        <w:tabs>
          <w:tab w:val="left" w:pos="1578"/>
        </w:tabs>
        <w:jc w:val="left"/>
        <w:rPr>
          <w:sz w:val="24"/>
        </w:rPr>
      </w:pPr>
      <w:r>
        <w:rPr>
          <w:sz w:val="24"/>
        </w:rPr>
        <w:t>meningite</w:t>
      </w:r>
      <w:r>
        <w:rPr>
          <w:spacing w:val="-4"/>
          <w:sz w:val="24"/>
        </w:rPr>
        <w:t xml:space="preserve"> </w:t>
      </w:r>
      <w:r>
        <w:rPr>
          <w:sz w:val="24"/>
        </w:rPr>
        <w:t>a</w:t>
      </w:r>
      <w:r>
        <w:rPr>
          <w:spacing w:val="-2"/>
          <w:sz w:val="24"/>
        </w:rPr>
        <w:t xml:space="preserve"> </w:t>
      </w:r>
      <w:r>
        <w:rPr>
          <w:sz w:val="24"/>
        </w:rPr>
        <w:t>liquor</w:t>
      </w:r>
      <w:r>
        <w:rPr>
          <w:spacing w:val="-2"/>
          <w:sz w:val="24"/>
        </w:rPr>
        <w:t xml:space="preserve"> limpido;</w:t>
      </w:r>
    </w:p>
    <w:p w14:paraId="0AFAB423" w14:textId="77777777" w:rsidR="002F0386" w:rsidRDefault="00F878E2">
      <w:pPr>
        <w:pStyle w:val="Paragrafoelenco"/>
        <w:numPr>
          <w:ilvl w:val="1"/>
          <w:numId w:val="1"/>
        </w:numPr>
        <w:tabs>
          <w:tab w:val="left" w:pos="1578"/>
        </w:tabs>
        <w:spacing w:before="1"/>
        <w:jc w:val="left"/>
        <w:rPr>
          <w:sz w:val="24"/>
        </w:rPr>
      </w:pPr>
      <w:proofErr w:type="spellStart"/>
      <w:r>
        <w:rPr>
          <w:sz w:val="24"/>
        </w:rPr>
        <w:t>poliradicolo</w:t>
      </w:r>
      <w:proofErr w:type="spellEnd"/>
      <w:r>
        <w:rPr>
          <w:sz w:val="24"/>
        </w:rPr>
        <w:t>-neurite</w:t>
      </w:r>
      <w:r>
        <w:rPr>
          <w:spacing w:val="-1"/>
          <w:sz w:val="24"/>
        </w:rPr>
        <w:t xml:space="preserve"> </w:t>
      </w:r>
      <w:r>
        <w:rPr>
          <w:sz w:val="24"/>
        </w:rPr>
        <w:t>(simil</w:t>
      </w:r>
      <w:r>
        <w:rPr>
          <w:spacing w:val="-1"/>
          <w:sz w:val="24"/>
        </w:rPr>
        <w:t xml:space="preserve"> </w:t>
      </w:r>
      <w:r>
        <w:rPr>
          <w:sz w:val="24"/>
        </w:rPr>
        <w:t>Guillain-</w:t>
      </w:r>
      <w:r>
        <w:rPr>
          <w:spacing w:val="-2"/>
          <w:sz w:val="24"/>
        </w:rPr>
        <w:t>Barré);</w:t>
      </w:r>
    </w:p>
    <w:p w14:paraId="4EDD6361" w14:textId="77777777" w:rsidR="002F0386" w:rsidRDefault="00F878E2">
      <w:pPr>
        <w:pStyle w:val="Paragrafoelenco"/>
        <w:numPr>
          <w:ilvl w:val="1"/>
          <w:numId w:val="1"/>
        </w:numPr>
        <w:tabs>
          <w:tab w:val="left" w:pos="1578"/>
        </w:tabs>
        <w:spacing w:before="1"/>
        <w:jc w:val="left"/>
        <w:rPr>
          <w:sz w:val="24"/>
        </w:rPr>
      </w:pPr>
      <w:r>
        <w:rPr>
          <w:sz w:val="24"/>
        </w:rPr>
        <w:t>paralisi</w:t>
      </w:r>
      <w:r>
        <w:rPr>
          <w:spacing w:val="-4"/>
          <w:sz w:val="24"/>
        </w:rPr>
        <w:t xml:space="preserve"> </w:t>
      </w:r>
      <w:r>
        <w:rPr>
          <w:sz w:val="24"/>
        </w:rPr>
        <w:t>flaccida</w:t>
      </w:r>
      <w:r>
        <w:rPr>
          <w:spacing w:val="-2"/>
          <w:sz w:val="24"/>
        </w:rPr>
        <w:t xml:space="preserve"> </w:t>
      </w:r>
      <w:r>
        <w:rPr>
          <w:spacing w:val="-4"/>
          <w:sz w:val="24"/>
        </w:rPr>
        <w:t>acuta</w:t>
      </w:r>
    </w:p>
    <w:p w14:paraId="1E3A50B7" w14:textId="77777777" w:rsidR="002F0386" w:rsidRDefault="00F878E2" w:rsidP="00406BED">
      <w:pPr>
        <w:pStyle w:val="Corpotesto"/>
        <w:spacing w:before="1" w:line="259" w:lineRule="auto"/>
        <w:ind w:right="426"/>
        <w:jc w:val="both"/>
      </w:pPr>
      <w:r>
        <w:t xml:space="preserve">La comparsa di casi aggregati con sintomatologia febbrile di non chiara origine deve inoltre far porre il sospetto clinico di arbovirosi autoctona come WNV, ma senza trascurare anche altre arbovirosi come dengue e </w:t>
      </w:r>
      <w:proofErr w:type="spellStart"/>
      <w:r>
        <w:t>chikungunya</w:t>
      </w:r>
      <w:proofErr w:type="spellEnd"/>
      <w:r>
        <w:t>.</w:t>
      </w:r>
    </w:p>
    <w:p w14:paraId="3E37331B" w14:textId="77777777" w:rsidR="002F0386" w:rsidRDefault="002F0386">
      <w:pPr>
        <w:pStyle w:val="Corpotesto"/>
        <w:spacing w:before="22"/>
      </w:pPr>
    </w:p>
    <w:p w14:paraId="66B0563E" w14:textId="77777777" w:rsidR="002F0386" w:rsidRDefault="00F878E2">
      <w:pPr>
        <w:pStyle w:val="Paragrafoelenco"/>
        <w:numPr>
          <w:ilvl w:val="0"/>
          <w:numId w:val="1"/>
        </w:numPr>
        <w:tabs>
          <w:tab w:val="left" w:pos="858"/>
        </w:tabs>
        <w:spacing w:line="254" w:lineRule="auto"/>
        <w:ind w:right="423"/>
        <w:rPr>
          <w:rFonts w:ascii="Symbol" w:hAnsi="Symbol"/>
          <w:position w:val="-1"/>
          <w:sz w:val="24"/>
        </w:rPr>
      </w:pPr>
      <w:r>
        <w:rPr>
          <w:sz w:val="24"/>
        </w:rPr>
        <w:t>sensibilizzare e informare le strutture sanitarie pubbliche e private sulla necessità che i casi umani, anche solo sospetti, di arbovirosi siano tempestivamente segnalati alle autorità sanitarie locali di competenza, e ai laboratori di riferimento regionale competenti o a quello nazionale presso l’Iss, per la conferma diagnostica e, conseguentemente, al sistema sorveglianza</w:t>
      </w:r>
      <w:r>
        <w:rPr>
          <w:spacing w:val="-15"/>
          <w:sz w:val="24"/>
        </w:rPr>
        <w:t xml:space="preserve"> </w:t>
      </w:r>
      <w:r>
        <w:rPr>
          <w:sz w:val="24"/>
        </w:rPr>
        <w:t>nazionale</w:t>
      </w:r>
      <w:r>
        <w:rPr>
          <w:spacing w:val="-15"/>
          <w:sz w:val="24"/>
        </w:rPr>
        <w:t xml:space="preserve"> </w:t>
      </w:r>
      <w:r>
        <w:rPr>
          <w:sz w:val="24"/>
        </w:rPr>
        <w:t>al</w:t>
      </w:r>
      <w:r>
        <w:rPr>
          <w:spacing w:val="-15"/>
          <w:sz w:val="24"/>
        </w:rPr>
        <w:t xml:space="preserve"> </w:t>
      </w:r>
      <w:r>
        <w:rPr>
          <w:sz w:val="24"/>
        </w:rPr>
        <w:t>fine</w:t>
      </w:r>
      <w:r>
        <w:rPr>
          <w:spacing w:val="-15"/>
          <w:sz w:val="24"/>
        </w:rPr>
        <w:t xml:space="preserve"> </w:t>
      </w:r>
      <w:r>
        <w:rPr>
          <w:sz w:val="24"/>
        </w:rPr>
        <w:t>di</w:t>
      </w:r>
      <w:r>
        <w:rPr>
          <w:spacing w:val="-15"/>
          <w:sz w:val="24"/>
        </w:rPr>
        <w:t xml:space="preserve"> </w:t>
      </w:r>
      <w:r>
        <w:rPr>
          <w:sz w:val="24"/>
        </w:rPr>
        <w:t>permettere</w:t>
      </w:r>
      <w:r>
        <w:rPr>
          <w:spacing w:val="-15"/>
          <w:sz w:val="24"/>
        </w:rPr>
        <w:t xml:space="preserve"> </w:t>
      </w:r>
      <w:r>
        <w:rPr>
          <w:sz w:val="24"/>
        </w:rPr>
        <w:t>una</w:t>
      </w:r>
      <w:r>
        <w:rPr>
          <w:spacing w:val="-15"/>
          <w:sz w:val="24"/>
        </w:rPr>
        <w:t xml:space="preserve"> </w:t>
      </w:r>
      <w:r>
        <w:rPr>
          <w:sz w:val="24"/>
        </w:rPr>
        <w:t>rapida</w:t>
      </w:r>
      <w:r>
        <w:rPr>
          <w:spacing w:val="-15"/>
          <w:sz w:val="24"/>
        </w:rPr>
        <w:t xml:space="preserve"> </w:t>
      </w:r>
      <w:r>
        <w:rPr>
          <w:sz w:val="24"/>
        </w:rPr>
        <w:t>attivazione</w:t>
      </w:r>
      <w:r>
        <w:rPr>
          <w:spacing w:val="-15"/>
          <w:sz w:val="24"/>
        </w:rPr>
        <w:t xml:space="preserve"> </w:t>
      </w:r>
      <w:r>
        <w:rPr>
          <w:sz w:val="24"/>
        </w:rPr>
        <w:t>delle</w:t>
      </w:r>
      <w:r>
        <w:rPr>
          <w:spacing w:val="-15"/>
          <w:sz w:val="24"/>
        </w:rPr>
        <w:t xml:space="preserve"> </w:t>
      </w:r>
      <w:r>
        <w:rPr>
          <w:sz w:val="24"/>
        </w:rPr>
        <w:t>misure</w:t>
      </w:r>
      <w:r>
        <w:rPr>
          <w:spacing w:val="-15"/>
          <w:sz w:val="24"/>
        </w:rPr>
        <w:t xml:space="preserve"> </w:t>
      </w:r>
      <w:r>
        <w:rPr>
          <w:sz w:val="24"/>
        </w:rPr>
        <w:t>di</w:t>
      </w:r>
      <w:r>
        <w:rPr>
          <w:spacing w:val="-15"/>
          <w:sz w:val="24"/>
        </w:rPr>
        <w:t xml:space="preserve"> </w:t>
      </w:r>
      <w:r>
        <w:rPr>
          <w:sz w:val="24"/>
        </w:rPr>
        <w:t>prevenzione e controllo;</w:t>
      </w:r>
    </w:p>
    <w:p w14:paraId="15E974A6" w14:textId="77777777" w:rsidR="002F0386" w:rsidRDefault="00F878E2">
      <w:pPr>
        <w:pStyle w:val="Paragrafoelenco"/>
        <w:numPr>
          <w:ilvl w:val="0"/>
          <w:numId w:val="1"/>
        </w:numPr>
        <w:tabs>
          <w:tab w:val="left" w:pos="858"/>
        </w:tabs>
        <w:spacing w:before="9" w:line="256" w:lineRule="auto"/>
        <w:ind w:right="424"/>
        <w:rPr>
          <w:rFonts w:ascii="Symbol" w:hAnsi="Symbol"/>
          <w:position w:val="-1"/>
          <w:sz w:val="24"/>
        </w:rPr>
      </w:pPr>
      <w:r>
        <w:rPr>
          <w:sz w:val="24"/>
        </w:rPr>
        <w:t>promuovere attività di informazione e sensibilizzazione della popolazione sul rischio legato alle infezioni da WNV /USUV sottolineando l’importanza dell’adozione delle principali misure di prevenzione, quali l’uso corretto di repellenti topici secondo le indicazioni dei produttori, l’utilizzo di abbigliamento protettivo, l’installazione di barriere fisiche (ad es. zanzariere) e l’impiego di soluzioni ambientali volte a ridurre l’esposizione alle punture di zanzara (ad es. dispositivi per il controllo di temperatura e umidità, come i condizionatori), nonché tutte le buone pratiche finalizzate a eliminare possibili focolai larvali negli spazi privati,</w:t>
      </w:r>
      <w:r>
        <w:rPr>
          <w:spacing w:val="-2"/>
          <w:sz w:val="24"/>
        </w:rPr>
        <w:t xml:space="preserve"> </w:t>
      </w:r>
      <w:r>
        <w:rPr>
          <w:sz w:val="24"/>
        </w:rPr>
        <w:t>come</w:t>
      </w:r>
      <w:r>
        <w:rPr>
          <w:spacing w:val="-2"/>
          <w:sz w:val="24"/>
        </w:rPr>
        <w:t xml:space="preserve"> </w:t>
      </w:r>
      <w:r>
        <w:rPr>
          <w:sz w:val="24"/>
        </w:rPr>
        <w:t>giardini</w:t>
      </w:r>
      <w:r>
        <w:rPr>
          <w:spacing w:val="-2"/>
          <w:sz w:val="24"/>
        </w:rPr>
        <w:t xml:space="preserve"> </w:t>
      </w:r>
      <w:r>
        <w:rPr>
          <w:sz w:val="24"/>
        </w:rPr>
        <w:t>e</w:t>
      </w:r>
      <w:r>
        <w:rPr>
          <w:spacing w:val="-2"/>
          <w:sz w:val="24"/>
        </w:rPr>
        <w:t xml:space="preserve"> </w:t>
      </w:r>
      <w:r>
        <w:rPr>
          <w:sz w:val="24"/>
        </w:rPr>
        <w:t>orti</w:t>
      </w:r>
      <w:r>
        <w:rPr>
          <w:spacing w:val="-2"/>
          <w:sz w:val="24"/>
        </w:rPr>
        <w:t xml:space="preserve"> </w:t>
      </w:r>
      <w:r>
        <w:rPr>
          <w:sz w:val="24"/>
        </w:rPr>
        <w:t>privati</w:t>
      </w:r>
      <w:r>
        <w:rPr>
          <w:spacing w:val="-2"/>
          <w:sz w:val="24"/>
        </w:rPr>
        <w:t xml:space="preserve"> </w:t>
      </w:r>
      <w:r>
        <w:rPr>
          <w:sz w:val="24"/>
        </w:rPr>
        <w:t>(eliminazione</w:t>
      </w:r>
      <w:r>
        <w:rPr>
          <w:spacing w:val="-2"/>
          <w:sz w:val="24"/>
        </w:rPr>
        <w:t xml:space="preserve"> </w:t>
      </w:r>
      <w:r>
        <w:rPr>
          <w:sz w:val="24"/>
        </w:rPr>
        <w:t>degli</w:t>
      </w:r>
      <w:r>
        <w:rPr>
          <w:spacing w:val="-2"/>
          <w:sz w:val="24"/>
        </w:rPr>
        <w:t xml:space="preserve"> </w:t>
      </w:r>
      <w:r>
        <w:rPr>
          <w:sz w:val="24"/>
        </w:rPr>
        <w:t>oggetti</w:t>
      </w:r>
      <w:r>
        <w:rPr>
          <w:spacing w:val="-2"/>
          <w:sz w:val="24"/>
        </w:rPr>
        <w:t xml:space="preserve"> </w:t>
      </w:r>
      <w:r>
        <w:rPr>
          <w:sz w:val="24"/>
        </w:rPr>
        <w:t>che</w:t>
      </w:r>
      <w:r>
        <w:rPr>
          <w:spacing w:val="-2"/>
          <w:sz w:val="24"/>
        </w:rPr>
        <w:t xml:space="preserve"> </w:t>
      </w:r>
      <w:r>
        <w:rPr>
          <w:sz w:val="24"/>
        </w:rPr>
        <w:t>possono</w:t>
      </w:r>
      <w:r>
        <w:rPr>
          <w:spacing w:val="-2"/>
          <w:sz w:val="24"/>
        </w:rPr>
        <w:t xml:space="preserve"> </w:t>
      </w:r>
      <w:r>
        <w:rPr>
          <w:sz w:val="24"/>
        </w:rPr>
        <w:t>costituire</w:t>
      </w:r>
      <w:r>
        <w:rPr>
          <w:spacing w:val="-4"/>
          <w:sz w:val="24"/>
        </w:rPr>
        <w:t xml:space="preserve"> </w:t>
      </w:r>
      <w:r>
        <w:rPr>
          <w:sz w:val="24"/>
        </w:rPr>
        <w:t>piccole raccolte temporanee di acqua, come barattoli vuoti, sottovasi, contenitori senza coperchio, anfore</w:t>
      </w:r>
      <w:r>
        <w:rPr>
          <w:spacing w:val="-12"/>
          <w:sz w:val="24"/>
        </w:rPr>
        <w:t xml:space="preserve"> </w:t>
      </w:r>
      <w:r>
        <w:rPr>
          <w:sz w:val="24"/>
        </w:rPr>
        <w:t>ornamentali,</w:t>
      </w:r>
      <w:r>
        <w:rPr>
          <w:spacing w:val="-9"/>
          <w:sz w:val="24"/>
        </w:rPr>
        <w:t xml:space="preserve"> </w:t>
      </w:r>
      <w:r>
        <w:rPr>
          <w:sz w:val="24"/>
        </w:rPr>
        <w:t>giochi</w:t>
      </w:r>
      <w:r>
        <w:rPr>
          <w:spacing w:val="-10"/>
          <w:sz w:val="24"/>
        </w:rPr>
        <w:t xml:space="preserve"> </w:t>
      </w:r>
      <w:r>
        <w:rPr>
          <w:sz w:val="24"/>
        </w:rPr>
        <w:t>per</w:t>
      </w:r>
      <w:r>
        <w:rPr>
          <w:spacing w:val="-11"/>
          <w:sz w:val="24"/>
        </w:rPr>
        <w:t xml:space="preserve"> </w:t>
      </w:r>
      <w:r>
        <w:rPr>
          <w:sz w:val="24"/>
        </w:rPr>
        <w:t>bambini;</w:t>
      </w:r>
      <w:r>
        <w:rPr>
          <w:spacing w:val="-10"/>
          <w:sz w:val="24"/>
        </w:rPr>
        <w:t xml:space="preserve"> </w:t>
      </w:r>
      <w:r>
        <w:rPr>
          <w:sz w:val="24"/>
        </w:rPr>
        <w:t>prevenzione</w:t>
      </w:r>
      <w:r>
        <w:rPr>
          <w:spacing w:val="-9"/>
          <w:sz w:val="24"/>
        </w:rPr>
        <w:t xml:space="preserve"> </w:t>
      </w:r>
      <w:r>
        <w:rPr>
          <w:sz w:val="24"/>
        </w:rPr>
        <w:t>dei</w:t>
      </w:r>
      <w:r>
        <w:rPr>
          <w:spacing w:val="-10"/>
          <w:sz w:val="24"/>
        </w:rPr>
        <w:t xml:space="preserve"> </w:t>
      </w:r>
      <w:r>
        <w:rPr>
          <w:sz w:val="24"/>
        </w:rPr>
        <w:t>ristagni,</w:t>
      </w:r>
      <w:r>
        <w:rPr>
          <w:spacing w:val="-10"/>
          <w:sz w:val="24"/>
        </w:rPr>
        <w:t xml:space="preserve"> </w:t>
      </w:r>
      <w:r>
        <w:rPr>
          <w:sz w:val="24"/>
        </w:rPr>
        <w:t>che</w:t>
      </w:r>
      <w:r>
        <w:rPr>
          <w:spacing w:val="-12"/>
          <w:sz w:val="24"/>
        </w:rPr>
        <w:t xml:space="preserve"> </w:t>
      </w:r>
      <w:r>
        <w:rPr>
          <w:sz w:val="24"/>
        </w:rPr>
        <w:t>creano</w:t>
      </w:r>
      <w:r>
        <w:rPr>
          <w:spacing w:val="-11"/>
          <w:sz w:val="24"/>
        </w:rPr>
        <w:t xml:space="preserve"> </w:t>
      </w:r>
      <w:r>
        <w:rPr>
          <w:sz w:val="24"/>
        </w:rPr>
        <w:t>le</w:t>
      </w:r>
      <w:r>
        <w:rPr>
          <w:spacing w:val="-11"/>
          <w:sz w:val="24"/>
        </w:rPr>
        <w:t xml:space="preserve"> </w:t>
      </w:r>
      <w:r>
        <w:rPr>
          <w:sz w:val="24"/>
        </w:rPr>
        <w:t>condizioni</w:t>
      </w:r>
      <w:r>
        <w:rPr>
          <w:spacing w:val="-10"/>
          <w:sz w:val="24"/>
        </w:rPr>
        <w:t xml:space="preserve"> </w:t>
      </w:r>
      <w:r>
        <w:rPr>
          <w:sz w:val="24"/>
        </w:rPr>
        <w:t>per lo sviluppo larvale delle zanzare, nei focolai ambientali non eliminabili, quali, ad esempio, vasche e fontane ornamentali, grondaie, bacini perenni e per l’approvvigionamento idrico degli orti urbani, cisterne etc.)</w:t>
      </w:r>
    </w:p>
    <w:p w14:paraId="382CBBE7" w14:textId="77777777" w:rsidR="002F0386" w:rsidRDefault="00F878E2">
      <w:pPr>
        <w:pStyle w:val="Paragrafoelenco"/>
        <w:numPr>
          <w:ilvl w:val="0"/>
          <w:numId w:val="1"/>
        </w:numPr>
        <w:tabs>
          <w:tab w:val="left" w:pos="858"/>
        </w:tabs>
        <w:spacing w:before="11" w:line="254" w:lineRule="auto"/>
        <w:ind w:right="427"/>
        <w:rPr>
          <w:rFonts w:ascii="Symbol" w:hAnsi="Symbol"/>
          <w:position w:val="-1"/>
          <w:sz w:val="24"/>
        </w:rPr>
      </w:pPr>
      <w:r>
        <w:rPr>
          <w:sz w:val="24"/>
        </w:rPr>
        <w:t>coinvolgere</w:t>
      </w:r>
      <w:r>
        <w:rPr>
          <w:spacing w:val="-8"/>
          <w:sz w:val="24"/>
        </w:rPr>
        <w:t xml:space="preserve"> </w:t>
      </w:r>
      <w:r>
        <w:rPr>
          <w:sz w:val="24"/>
        </w:rPr>
        <w:t>le</w:t>
      </w:r>
      <w:r>
        <w:rPr>
          <w:spacing w:val="-4"/>
          <w:sz w:val="24"/>
        </w:rPr>
        <w:t xml:space="preserve"> </w:t>
      </w:r>
      <w:r>
        <w:rPr>
          <w:sz w:val="24"/>
        </w:rPr>
        <w:t>farmacie</w:t>
      </w:r>
      <w:r>
        <w:rPr>
          <w:spacing w:val="-6"/>
          <w:sz w:val="24"/>
        </w:rPr>
        <w:t xml:space="preserve"> </w:t>
      </w:r>
      <w:r>
        <w:rPr>
          <w:sz w:val="24"/>
        </w:rPr>
        <w:t>territoriali</w:t>
      </w:r>
      <w:r>
        <w:rPr>
          <w:spacing w:val="-5"/>
          <w:sz w:val="24"/>
        </w:rPr>
        <w:t xml:space="preserve"> </w:t>
      </w:r>
      <w:r>
        <w:rPr>
          <w:sz w:val="24"/>
        </w:rPr>
        <w:t>affinché,</w:t>
      </w:r>
      <w:r>
        <w:rPr>
          <w:spacing w:val="-6"/>
          <w:sz w:val="24"/>
        </w:rPr>
        <w:t xml:space="preserve"> </w:t>
      </w:r>
      <w:r>
        <w:rPr>
          <w:sz w:val="24"/>
        </w:rPr>
        <w:t>in</w:t>
      </w:r>
      <w:r>
        <w:rPr>
          <w:spacing w:val="-5"/>
          <w:sz w:val="24"/>
        </w:rPr>
        <w:t xml:space="preserve"> </w:t>
      </w:r>
      <w:r>
        <w:rPr>
          <w:sz w:val="24"/>
        </w:rPr>
        <w:t>presenza</w:t>
      </w:r>
      <w:r>
        <w:rPr>
          <w:spacing w:val="-7"/>
          <w:sz w:val="24"/>
        </w:rPr>
        <w:t xml:space="preserve"> </w:t>
      </w:r>
      <w:r>
        <w:rPr>
          <w:sz w:val="24"/>
        </w:rPr>
        <w:t>di</w:t>
      </w:r>
      <w:r>
        <w:rPr>
          <w:spacing w:val="-5"/>
          <w:sz w:val="24"/>
        </w:rPr>
        <w:t xml:space="preserve"> </w:t>
      </w:r>
      <w:r>
        <w:rPr>
          <w:sz w:val="24"/>
        </w:rPr>
        <w:t>utenti</w:t>
      </w:r>
      <w:r>
        <w:rPr>
          <w:spacing w:val="-5"/>
          <w:sz w:val="24"/>
        </w:rPr>
        <w:t xml:space="preserve"> </w:t>
      </w:r>
      <w:r>
        <w:rPr>
          <w:sz w:val="24"/>
        </w:rPr>
        <w:t>con</w:t>
      </w:r>
      <w:r>
        <w:rPr>
          <w:spacing w:val="-6"/>
          <w:sz w:val="24"/>
        </w:rPr>
        <w:t xml:space="preserve"> </w:t>
      </w:r>
      <w:r>
        <w:rPr>
          <w:sz w:val="24"/>
        </w:rPr>
        <w:t>sintomi</w:t>
      </w:r>
      <w:r>
        <w:rPr>
          <w:spacing w:val="-5"/>
          <w:sz w:val="24"/>
        </w:rPr>
        <w:t xml:space="preserve"> </w:t>
      </w:r>
      <w:r>
        <w:rPr>
          <w:sz w:val="24"/>
        </w:rPr>
        <w:t>compatibili</w:t>
      </w:r>
      <w:r>
        <w:rPr>
          <w:spacing w:val="-5"/>
          <w:sz w:val="24"/>
        </w:rPr>
        <w:t xml:space="preserve"> </w:t>
      </w:r>
      <w:r>
        <w:rPr>
          <w:sz w:val="24"/>
        </w:rPr>
        <w:t>con infezioni</w:t>
      </w:r>
      <w:r>
        <w:rPr>
          <w:spacing w:val="-1"/>
          <w:sz w:val="24"/>
        </w:rPr>
        <w:t xml:space="preserve"> </w:t>
      </w:r>
      <w:r>
        <w:rPr>
          <w:sz w:val="24"/>
        </w:rPr>
        <w:t>da</w:t>
      </w:r>
      <w:r>
        <w:rPr>
          <w:spacing w:val="-2"/>
          <w:sz w:val="24"/>
        </w:rPr>
        <w:t xml:space="preserve"> </w:t>
      </w:r>
      <w:r>
        <w:rPr>
          <w:sz w:val="24"/>
        </w:rPr>
        <w:t>Arbovirus,</w:t>
      </w:r>
      <w:r>
        <w:rPr>
          <w:spacing w:val="-1"/>
          <w:sz w:val="24"/>
        </w:rPr>
        <w:t xml:space="preserve"> </w:t>
      </w:r>
      <w:r>
        <w:rPr>
          <w:sz w:val="24"/>
        </w:rPr>
        <w:t>invitino</w:t>
      </w:r>
      <w:r>
        <w:rPr>
          <w:spacing w:val="-1"/>
          <w:sz w:val="24"/>
        </w:rPr>
        <w:t xml:space="preserve"> </w:t>
      </w:r>
      <w:r>
        <w:rPr>
          <w:sz w:val="24"/>
        </w:rPr>
        <w:t>gli</w:t>
      </w:r>
      <w:r>
        <w:rPr>
          <w:spacing w:val="-1"/>
          <w:sz w:val="24"/>
        </w:rPr>
        <w:t xml:space="preserve"> </w:t>
      </w:r>
      <w:r>
        <w:rPr>
          <w:sz w:val="24"/>
        </w:rPr>
        <w:t>stessi</w:t>
      </w:r>
      <w:r>
        <w:rPr>
          <w:spacing w:val="-3"/>
          <w:sz w:val="24"/>
        </w:rPr>
        <w:t xml:space="preserve"> </w:t>
      </w:r>
      <w:r>
        <w:rPr>
          <w:sz w:val="24"/>
        </w:rPr>
        <w:t>a</w:t>
      </w:r>
      <w:r>
        <w:rPr>
          <w:spacing w:val="-2"/>
          <w:sz w:val="24"/>
        </w:rPr>
        <w:t xml:space="preserve"> </w:t>
      </w:r>
      <w:r>
        <w:rPr>
          <w:sz w:val="24"/>
        </w:rPr>
        <w:t>rivolgersi</w:t>
      </w:r>
      <w:r>
        <w:rPr>
          <w:spacing w:val="-1"/>
          <w:sz w:val="24"/>
        </w:rPr>
        <w:t xml:space="preserve"> </w:t>
      </w:r>
      <w:r>
        <w:rPr>
          <w:sz w:val="24"/>
        </w:rPr>
        <w:t>al</w:t>
      </w:r>
      <w:r>
        <w:rPr>
          <w:spacing w:val="-1"/>
          <w:sz w:val="24"/>
        </w:rPr>
        <w:t xml:space="preserve"> </w:t>
      </w:r>
      <w:r>
        <w:rPr>
          <w:sz w:val="24"/>
        </w:rPr>
        <w:t>proprio</w:t>
      </w:r>
      <w:r>
        <w:rPr>
          <w:spacing w:val="-1"/>
          <w:sz w:val="24"/>
        </w:rPr>
        <w:t xml:space="preserve"> </w:t>
      </w:r>
      <w:r>
        <w:rPr>
          <w:sz w:val="24"/>
        </w:rPr>
        <w:t>medico</w:t>
      </w:r>
      <w:r>
        <w:rPr>
          <w:spacing w:val="-1"/>
          <w:sz w:val="24"/>
        </w:rPr>
        <w:t xml:space="preserve"> </w:t>
      </w:r>
      <w:r>
        <w:rPr>
          <w:sz w:val="24"/>
        </w:rPr>
        <w:t>di</w:t>
      </w:r>
      <w:r>
        <w:rPr>
          <w:spacing w:val="-3"/>
          <w:sz w:val="24"/>
        </w:rPr>
        <w:t xml:space="preserve"> </w:t>
      </w:r>
      <w:r>
        <w:rPr>
          <w:sz w:val="24"/>
        </w:rPr>
        <w:t>medicina</w:t>
      </w:r>
      <w:r>
        <w:rPr>
          <w:spacing w:val="-2"/>
          <w:sz w:val="24"/>
        </w:rPr>
        <w:t xml:space="preserve"> </w:t>
      </w:r>
      <w:r>
        <w:rPr>
          <w:sz w:val="24"/>
        </w:rPr>
        <w:t>generale o</w:t>
      </w:r>
      <w:r>
        <w:rPr>
          <w:spacing w:val="-7"/>
          <w:sz w:val="24"/>
        </w:rPr>
        <w:t xml:space="preserve"> </w:t>
      </w:r>
      <w:r>
        <w:rPr>
          <w:sz w:val="24"/>
        </w:rPr>
        <w:t>al</w:t>
      </w:r>
      <w:r>
        <w:rPr>
          <w:spacing w:val="-7"/>
          <w:sz w:val="24"/>
        </w:rPr>
        <w:t xml:space="preserve"> </w:t>
      </w:r>
      <w:r>
        <w:rPr>
          <w:sz w:val="24"/>
        </w:rPr>
        <w:t>pediatra</w:t>
      </w:r>
      <w:r>
        <w:rPr>
          <w:spacing w:val="-6"/>
          <w:sz w:val="24"/>
        </w:rPr>
        <w:t xml:space="preserve"> </w:t>
      </w:r>
      <w:r>
        <w:rPr>
          <w:sz w:val="24"/>
        </w:rPr>
        <w:t>di</w:t>
      </w:r>
      <w:r>
        <w:rPr>
          <w:spacing w:val="-7"/>
          <w:sz w:val="24"/>
        </w:rPr>
        <w:t xml:space="preserve"> </w:t>
      </w:r>
      <w:r>
        <w:rPr>
          <w:sz w:val="24"/>
        </w:rPr>
        <w:t>libera</w:t>
      </w:r>
      <w:r>
        <w:rPr>
          <w:spacing w:val="-7"/>
          <w:sz w:val="24"/>
        </w:rPr>
        <w:t xml:space="preserve"> </w:t>
      </w:r>
      <w:r>
        <w:rPr>
          <w:sz w:val="24"/>
        </w:rPr>
        <w:t>scelta,</w:t>
      </w:r>
      <w:r>
        <w:rPr>
          <w:spacing w:val="-7"/>
          <w:sz w:val="24"/>
        </w:rPr>
        <w:t xml:space="preserve"> </w:t>
      </w:r>
      <w:r>
        <w:rPr>
          <w:sz w:val="24"/>
        </w:rPr>
        <w:t>figure</w:t>
      </w:r>
      <w:r>
        <w:rPr>
          <w:spacing w:val="-7"/>
          <w:sz w:val="24"/>
        </w:rPr>
        <w:t xml:space="preserve"> </w:t>
      </w:r>
      <w:r>
        <w:rPr>
          <w:sz w:val="24"/>
        </w:rPr>
        <w:t>competenti</w:t>
      </w:r>
      <w:r>
        <w:rPr>
          <w:spacing w:val="-7"/>
          <w:sz w:val="24"/>
        </w:rPr>
        <w:t xml:space="preserve"> </w:t>
      </w:r>
      <w:r>
        <w:rPr>
          <w:sz w:val="24"/>
        </w:rPr>
        <w:t>per un’adeguata</w:t>
      </w:r>
      <w:r>
        <w:rPr>
          <w:spacing w:val="-8"/>
          <w:sz w:val="24"/>
        </w:rPr>
        <w:t xml:space="preserve"> </w:t>
      </w:r>
      <w:r>
        <w:rPr>
          <w:sz w:val="24"/>
        </w:rPr>
        <w:t>valutazione</w:t>
      </w:r>
      <w:r>
        <w:rPr>
          <w:spacing w:val="-8"/>
          <w:sz w:val="24"/>
        </w:rPr>
        <w:t xml:space="preserve"> </w:t>
      </w:r>
      <w:r>
        <w:rPr>
          <w:sz w:val="24"/>
        </w:rPr>
        <w:t>clinica</w:t>
      </w:r>
      <w:r>
        <w:rPr>
          <w:spacing w:val="-9"/>
          <w:sz w:val="24"/>
        </w:rPr>
        <w:t xml:space="preserve"> </w:t>
      </w:r>
      <w:r>
        <w:rPr>
          <w:sz w:val="24"/>
        </w:rPr>
        <w:t>e</w:t>
      </w:r>
      <w:r>
        <w:rPr>
          <w:spacing w:val="-6"/>
          <w:sz w:val="24"/>
        </w:rPr>
        <w:t xml:space="preserve"> </w:t>
      </w:r>
      <w:r>
        <w:rPr>
          <w:sz w:val="24"/>
        </w:rPr>
        <w:t xml:space="preserve">diagnosi </w:t>
      </w:r>
      <w:r>
        <w:rPr>
          <w:spacing w:val="-2"/>
          <w:sz w:val="24"/>
        </w:rPr>
        <w:t>differenziale</w:t>
      </w:r>
    </w:p>
    <w:p w14:paraId="27315E38" w14:textId="77777777" w:rsidR="002F0386" w:rsidRDefault="00F878E2">
      <w:pPr>
        <w:pStyle w:val="Paragrafoelenco"/>
        <w:numPr>
          <w:ilvl w:val="0"/>
          <w:numId w:val="1"/>
        </w:numPr>
        <w:tabs>
          <w:tab w:val="left" w:pos="858"/>
        </w:tabs>
        <w:spacing w:before="1"/>
        <w:ind w:right="427"/>
        <w:rPr>
          <w:rFonts w:ascii="Symbol" w:hAnsi="Symbol"/>
          <w:position w:val="-1"/>
          <w:sz w:val="24"/>
        </w:rPr>
      </w:pPr>
      <w:r>
        <w:rPr>
          <w:sz w:val="24"/>
        </w:rPr>
        <w:t>favorire</w:t>
      </w:r>
      <w:r>
        <w:rPr>
          <w:spacing w:val="-8"/>
          <w:sz w:val="24"/>
        </w:rPr>
        <w:t xml:space="preserve"> </w:t>
      </w:r>
      <w:r>
        <w:rPr>
          <w:sz w:val="24"/>
        </w:rPr>
        <w:t>le</w:t>
      </w:r>
      <w:r>
        <w:rPr>
          <w:spacing w:val="-5"/>
          <w:sz w:val="24"/>
        </w:rPr>
        <w:t xml:space="preserve"> </w:t>
      </w:r>
      <w:r>
        <w:rPr>
          <w:sz w:val="24"/>
        </w:rPr>
        <w:t>attività</w:t>
      </w:r>
      <w:r>
        <w:rPr>
          <w:spacing w:val="-8"/>
          <w:sz w:val="24"/>
        </w:rPr>
        <w:t xml:space="preserve"> </w:t>
      </w:r>
      <w:r>
        <w:rPr>
          <w:sz w:val="24"/>
        </w:rPr>
        <w:t>di</w:t>
      </w:r>
      <w:r>
        <w:rPr>
          <w:spacing w:val="-7"/>
          <w:sz w:val="24"/>
        </w:rPr>
        <w:t xml:space="preserve"> </w:t>
      </w:r>
      <w:r>
        <w:rPr>
          <w:sz w:val="24"/>
        </w:rPr>
        <w:t>formazione/aggiornamento</w:t>
      </w:r>
      <w:r>
        <w:rPr>
          <w:spacing w:val="-7"/>
          <w:sz w:val="24"/>
        </w:rPr>
        <w:t xml:space="preserve"> </w:t>
      </w:r>
      <w:r>
        <w:rPr>
          <w:sz w:val="24"/>
        </w:rPr>
        <w:t>sulle</w:t>
      </w:r>
      <w:r>
        <w:rPr>
          <w:spacing w:val="-8"/>
          <w:sz w:val="24"/>
        </w:rPr>
        <w:t xml:space="preserve"> </w:t>
      </w:r>
      <w:r>
        <w:rPr>
          <w:sz w:val="24"/>
        </w:rPr>
        <w:t>arbovirosi</w:t>
      </w:r>
      <w:r>
        <w:rPr>
          <w:spacing w:val="-7"/>
          <w:sz w:val="24"/>
        </w:rPr>
        <w:t xml:space="preserve"> </w:t>
      </w:r>
      <w:r>
        <w:rPr>
          <w:sz w:val="24"/>
        </w:rPr>
        <w:t>considerate</w:t>
      </w:r>
      <w:r>
        <w:rPr>
          <w:spacing w:val="-8"/>
          <w:sz w:val="24"/>
        </w:rPr>
        <w:t xml:space="preserve"> </w:t>
      </w:r>
      <w:r>
        <w:rPr>
          <w:sz w:val="24"/>
        </w:rPr>
        <w:t>nel</w:t>
      </w:r>
      <w:r>
        <w:rPr>
          <w:spacing w:val="-7"/>
          <w:sz w:val="24"/>
        </w:rPr>
        <w:t xml:space="preserve"> </w:t>
      </w:r>
      <w:r>
        <w:rPr>
          <w:sz w:val="24"/>
        </w:rPr>
        <w:t>PNA,</w:t>
      </w:r>
      <w:r>
        <w:rPr>
          <w:spacing w:val="-8"/>
          <w:sz w:val="24"/>
        </w:rPr>
        <w:t xml:space="preserve"> </w:t>
      </w:r>
      <w:r>
        <w:rPr>
          <w:sz w:val="24"/>
        </w:rPr>
        <w:t>dirette al personale sanitario.</w:t>
      </w:r>
    </w:p>
    <w:p w14:paraId="2BF840E5" w14:textId="77777777" w:rsidR="002F0386" w:rsidRDefault="002F0386">
      <w:pPr>
        <w:pStyle w:val="Paragrafoelenco"/>
        <w:rPr>
          <w:rFonts w:ascii="Symbol" w:hAnsi="Symbol"/>
          <w:position w:val="-1"/>
          <w:sz w:val="24"/>
        </w:rPr>
        <w:sectPr w:rsidR="002F0386">
          <w:footerReference w:type="default" r:id="rId15"/>
          <w:pgSz w:w="11910" w:h="16850"/>
          <w:pgMar w:top="1340" w:right="708" w:bottom="280" w:left="992" w:header="0" w:footer="0" w:gutter="0"/>
          <w:cols w:space="720"/>
        </w:sectPr>
      </w:pPr>
    </w:p>
    <w:p w14:paraId="6DDE4DA8" w14:textId="77777777" w:rsidR="002F0386" w:rsidRDefault="00F878E2" w:rsidP="00406BED">
      <w:pPr>
        <w:pStyle w:val="Corpotesto"/>
        <w:spacing w:before="74" w:line="259" w:lineRule="auto"/>
        <w:ind w:right="422"/>
        <w:jc w:val="both"/>
        <w:rPr>
          <w:b/>
        </w:rPr>
      </w:pPr>
      <w:r>
        <w:lastRenderedPageBreak/>
        <w:t xml:space="preserve">A tutela della salute pubblica e animale, nel rispetto delle responsabilità condivise tra sanità veterinaria e sanità pubblica umana, secondo l’approccio </w:t>
      </w:r>
      <w:r>
        <w:rPr>
          <w:b/>
        </w:rPr>
        <w:t xml:space="preserve">One Health </w:t>
      </w:r>
      <w:r>
        <w:t>si rimanda all’importanza dell’indagine epidemiologica congiunta e coordinata in base a quanto riportato nella Circolare del Ministero</w:t>
      </w:r>
      <w:r>
        <w:rPr>
          <w:spacing w:val="-5"/>
        </w:rPr>
        <w:t xml:space="preserve"> </w:t>
      </w:r>
      <w:r>
        <w:t>della</w:t>
      </w:r>
      <w:r>
        <w:rPr>
          <w:spacing w:val="-6"/>
        </w:rPr>
        <w:t xml:space="preserve"> </w:t>
      </w:r>
      <w:r>
        <w:t>salute</w:t>
      </w:r>
      <w:r>
        <w:rPr>
          <w:spacing w:val="-6"/>
        </w:rPr>
        <w:t xml:space="preserve"> </w:t>
      </w:r>
      <w:r>
        <w:t>DGEME</w:t>
      </w:r>
      <w:r>
        <w:rPr>
          <w:spacing w:val="-5"/>
        </w:rPr>
        <w:t xml:space="preserve"> </w:t>
      </w:r>
      <w:r>
        <w:t>n°481</w:t>
      </w:r>
      <w:r>
        <w:rPr>
          <w:spacing w:val="-5"/>
        </w:rPr>
        <w:t xml:space="preserve"> </w:t>
      </w:r>
      <w:r>
        <w:t>del</w:t>
      </w:r>
      <w:r>
        <w:rPr>
          <w:spacing w:val="-4"/>
        </w:rPr>
        <w:t xml:space="preserve"> </w:t>
      </w:r>
      <w:r>
        <w:t>16/07/2025,</w:t>
      </w:r>
      <w:r>
        <w:rPr>
          <w:spacing w:val="-4"/>
        </w:rPr>
        <w:t xml:space="preserve"> </w:t>
      </w:r>
      <w:r>
        <w:t>e</w:t>
      </w:r>
      <w:r>
        <w:rPr>
          <w:spacing w:val="-6"/>
        </w:rPr>
        <w:t xml:space="preserve"> </w:t>
      </w:r>
      <w:r>
        <w:t>alle</w:t>
      </w:r>
      <w:r>
        <w:rPr>
          <w:spacing w:val="-6"/>
        </w:rPr>
        <w:t xml:space="preserve"> </w:t>
      </w:r>
      <w:r>
        <w:t>precedenti</w:t>
      </w:r>
      <w:r>
        <w:rPr>
          <w:spacing w:val="-4"/>
        </w:rPr>
        <w:t xml:space="preserve"> </w:t>
      </w:r>
      <w:r>
        <w:t>la</w:t>
      </w:r>
      <w:r>
        <w:rPr>
          <w:spacing w:val="-2"/>
        </w:rPr>
        <w:t xml:space="preserve"> </w:t>
      </w:r>
      <w:r>
        <w:t>n°</w:t>
      </w:r>
      <w:r>
        <w:rPr>
          <w:spacing w:val="-5"/>
        </w:rPr>
        <w:t xml:space="preserve"> </w:t>
      </w:r>
      <w:r>
        <w:t>26620</w:t>
      </w:r>
      <w:r>
        <w:rPr>
          <w:spacing w:val="-5"/>
        </w:rPr>
        <w:t xml:space="preserve"> </w:t>
      </w:r>
      <w:r>
        <w:t>del</w:t>
      </w:r>
      <w:r>
        <w:rPr>
          <w:spacing w:val="-4"/>
        </w:rPr>
        <w:t xml:space="preserve"> </w:t>
      </w:r>
      <w:r>
        <w:t>29/08/2023</w:t>
      </w:r>
      <w:r>
        <w:rPr>
          <w:spacing w:val="-5"/>
        </w:rPr>
        <w:t xml:space="preserve"> </w:t>
      </w:r>
      <w:r>
        <w:t>e 17581 del 07/06/2023 nonché alla Circolare DGSA n. 17022 del 10/06/2025</w:t>
      </w:r>
      <w:r>
        <w:rPr>
          <w:b/>
        </w:rPr>
        <w:t>.</w:t>
      </w:r>
    </w:p>
    <w:p w14:paraId="04561647" w14:textId="77777777" w:rsidR="002F0386" w:rsidRDefault="002F0386">
      <w:pPr>
        <w:pStyle w:val="Corpotesto"/>
        <w:spacing w:before="20"/>
        <w:rPr>
          <w:b/>
        </w:rPr>
      </w:pPr>
    </w:p>
    <w:p w14:paraId="75A15929" w14:textId="77777777" w:rsidR="002F0386" w:rsidRDefault="00F878E2" w:rsidP="00406BED">
      <w:pPr>
        <w:spacing w:line="259" w:lineRule="auto"/>
        <w:ind w:right="422"/>
        <w:jc w:val="both"/>
        <w:rPr>
          <w:b/>
          <w:sz w:val="24"/>
        </w:rPr>
      </w:pPr>
      <w:r>
        <w:rPr>
          <w:sz w:val="24"/>
        </w:rPr>
        <w:t xml:space="preserve">Inoltre, considerate le condizioni climatiche favorevoli alla proliferazione del vettore (zanzare del genere </w:t>
      </w:r>
      <w:proofErr w:type="spellStart"/>
      <w:r>
        <w:rPr>
          <w:i/>
          <w:sz w:val="24"/>
        </w:rPr>
        <w:t>Culex</w:t>
      </w:r>
      <w:proofErr w:type="spellEnd"/>
      <w:r>
        <w:rPr>
          <w:sz w:val="24"/>
        </w:rPr>
        <w:t xml:space="preserve">, per WNV) e la </w:t>
      </w:r>
      <w:r>
        <w:rPr>
          <w:b/>
          <w:sz w:val="24"/>
        </w:rPr>
        <w:t xml:space="preserve">presenza di serbatoi naturali </w:t>
      </w:r>
      <w:r>
        <w:rPr>
          <w:sz w:val="24"/>
        </w:rPr>
        <w:t xml:space="preserve">quali uccelli stanziali appartenenti a </w:t>
      </w:r>
      <w:r>
        <w:rPr>
          <w:b/>
          <w:sz w:val="24"/>
        </w:rPr>
        <w:t>specie</w:t>
      </w:r>
      <w:r>
        <w:rPr>
          <w:b/>
          <w:spacing w:val="-15"/>
          <w:sz w:val="24"/>
        </w:rPr>
        <w:t xml:space="preserve"> </w:t>
      </w:r>
      <w:r>
        <w:rPr>
          <w:b/>
          <w:sz w:val="24"/>
        </w:rPr>
        <w:t>bersaglio</w:t>
      </w:r>
      <w:r>
        <w:rPr>
          <w:b/>
          <w:spacing w:val="-15"/>
          <w:sz w:val="24"/>
        </w:rPr>
        <w:t xml:space="preserve"> </w:t>
      </w:r>
      <w:r>
        <w:rPr>
          <w:sz w:val="24"/>
        </w:rPr>
        <w:t>(</w:t>
      </w:r>
      <w:r>
        <w:rPr>
          <w:i/>
          <w:sz w:val="24"/>
        </w:rPr>
        <w:t>Pica</w:t>
      </w:r>
      <w:r>
        <w:rPr>
          <w:i/>
          <w:spacing w:val="-15"/>
          <w:sz w:val="24"/>
        </w:rPr>
        <w:t xml:space="preserve"> </w:t>
      </w:r>
      <w:proofErr w:type="spellStart"/>
      <w:r>
        <w:rPr>
          <w:i/>
          <w:sz w:val="24"/>
        </w:rPr>
        <w:t>pica</w:t>
      </w:r>
      <w:proofErr w:type="spellEnd"/>
      <w:r>
        <w:rPr>
          <w:sz w:val="24"/>
        </w:rPr>
        <w:t>,</w:t>
      </w:r>
      <w:r>
        <w:rPr>
          <w:spacing w:val="-15"/>
          <w:sz w:val="24"/>
        </w:rPr>
        <w:t xml:space="preserve"> </w:t>
      </w:r>
      <w:proofErr w:type="spellStart"/>
      <w:r>
        <w:rPr>
          <w:i/>
          <w:sz w:val="24"/>
        </w:rPr>
        <w:t>Corvus</w:t>
      </w:r>
      <w:proofErr w:type="spellEnd"/>
      <w:r>
        <w:rPr>
          <w:i/>
          <w:spacing w:val="-15"/>
          <w:sz w:val="24"/>
        </w:rPr>
        <w:t xml:space="preserve"> </w:t>
      </w:r>
      <w:r>
        <w:rPr>
          <w:i/>
          <w:sz w:val="24"/>
        </w:rPr>
        <w:t>corone</w:t>
      </w:r>
      <w:r>
        <w:rPr>
          <w:i/>
          <w:spacing w:val="-15"/>
          <w:sz w:val="24"/>
        </w:rPr>
        <w:t xml:space="preserve"> </w:t>
      </w:r>
      <w:proofErr w:type="spellStart"/>
      <w:r>
        <w:rPr>
          <w:i/>
          <w:sz w:val="24"/>
        </w:rPr>
        <w:t>cornix</w:t>
      </w:r>
      <w:proofErr w:type="spellEnd"/>
      <w:r>
        <w:rPr>
          <w:sz w:val="24"/>
        </w:rPr>
        <w:t>,</w:t>
      </w:r>
      <w:r>
        <w:rPr>
          <w:spacing w:val="-15"/>
          <w:sz w:val="24"/>
        </w:rPr>
        <w:t xml:space="preserve"> </w:t>
      </w:r>
      <w:proofErr w:type="spellStart"/>
      <w:r>
        <w:rPr>
          <w:i/>
          <w:sz w:val="24"/>
        </w:rPr>
        <w:t>Garrulus</w:t>
      </w:r>
      <w:proofErr w:type="spellEnd"/>
      <w:r>
        <w:rPr>
          <w:i/>
          <w:spacing w:val="-15"/>
          <w:sz w:val="24"/>
        </w:rPr>
        <w:t xml:space="preserve"> </w:t>
      </w:r>
      <w:proofErr w:type="spellStart"/>
      <w:r>
        <w:rPr>
          <w:i/>
          <w:sz w:val="24"/>
        </w:rPr>
        <w:t>glandarius</w:t>
      </w:r>
      <w:proofErr w:type="spellEnd"/>
      <w:r>
        <w:rPr>
          <w:sz w:val="24"/>
        </w:rPr>
        <w:t>),</w:t>
      </w:r>
      <w:r>
        <w:rPr>
          <w:spacing w:val="-15"/>
          <w:sz w:val="24"/>
        </w:rPr>
        <w:t xml:space="preserve"> </w:t>
      </w:r>
      <w:r>
        <w:rPr>
          <w:sz w:val="24"/>
        </w:rPr>
        <w:t>oltre</w:t>
      </w:r>
      <w:r>
        <w:rPr>
          <w:spacing w:val="-15"/>
          <w:sz w:val="24"/>
        </w:rPr>
        <w:t xml:space="preserve"> </w:t>
      </w:r>
      <w:r>
        <w:rPr>
          <w:sz w:val="24"/>
        </w:rPr>
        <w:t>all’avifauna</w:t>
      </w:r>
      <w:r>
        <w:rPr>
          <w:spacing w:val="-15"/>
          <w:sz w:val="24"/>
        </w:rPr>
        <w:t xml:space="preserve"> </w:t>
      </w:r>
      <w:r>
        <w:rPr>
          <w:sz w:val="24"/>
        </w:rPr>
        <w:t>selvatica, si</w:t>
      </w:r>
      <w:r>
        <w:rPr>
          <w:spacing w:val="-11"/>
          <w:sz w:val="24"/>
        </w:rPr>
        <w:t xml:space="preserve"> </w:t>
      </w:r>
      <w:r>
        <w:rPr>
          <w:b/>
          <w:sz w:val="24"/>
        </w:rPr>
        <w:t>invita</w:t>
      </w:r>
      <w:r>
        <w:rPr>
          <w:b/>
          <w:spacing w:val="-12"/>
          <w:sz w:val="24"/>
        </w:rPr>
        <w:t xml:space="preserve"> </w:t>
      </w:r>
      <w:r>
        <w:rPr>
          <w:sz w:val="24"/>
        </w:rPr>
        <w:t>a</w:t>
      </w:r>
      <w:r>
        <w:rPr>
          <w:spacing w:val="-13"/>
          <w:sz w:val="24"/>
        </w:rPr>
        <w:t xml:space="preserve"> </w:t>
      </w:r>
      <w:r>
        <w:rPr>
          <w:sz w:val="24"/>
        </w:rPr>
        <w:t>rafforzare</w:t>
      </w:r>
      <w:r>
        <w:rPr>
          <w:spacing w:val="-14"/>
          <w:sz w:val="24"/>
        </w:rPr>
        <w:t xml:space="preserve"> </w:t>
      </w:r>
      <w:r>
        <w:rPr>
          <w:sz w:val="24"/>
        </w:rPr>
        <w:t>tutte</w:t>
      </w:r>
      <w:r>
        <w:rPr>
          <w:spacing w:val="-10"/>
          <w:sz w:val="24"/>
        </w:rPr>
        <w:t xml:space="preserve"> </w:t>
      </w:r>
      <w:r>
        <w:rPr>
          <w:sz w:val="24"/>
        </w:rPr>
        <w:t>le</w:t>
      </w:r>
      <w:r>
        <w:rPr>
          <w:spacing w:val="-11"/>
          <w:sz w:val="24"/>
        </w:rPr>
        <w:t xml:space="preserve"> </w:t>
      </w:r>
      <w:r>
        <w:rPr>
          <w:b/>
          <w:sz w:val="24"/>
        </w:rPr>
        <w:t>attività</w:t>
      </w:r>
      <w:r>
        <w:rPr>
          <w:b/>
          <w:spacing w:val="-13"/>
          <w:sz w:val="24"/>
        </w:rPr>
        <w:t xml:space="preserve"> </w:t>
      </w:r>
      <w:r>
        <w:rPr>
          <w:b/>
          <w:sz w:val="24"/>
        </w:rPr>
        <w:t>di</w:t>
      </w:r>
      <w:r>
        <w:rPr>
          <w:b/>
          <w:spacing w:val="-12"/>
          <w:sz w:val="24"/>
        </w:rPr>
        <w:t xml:space="preserve"> </w:t>
      </w:r>
      <w:r>
        <w:rPr>
          <w:b/>
          <w:sz w:val="24"/>
        </w:rPr>
        <w:t>sorveglianza</w:t>
      </w:r>
      <w:r>
        <w:rPr>
          <w:b/>
          <w:spacing w:val="-12"/>
          <w:sz w:val="24"/>
        </w:rPr>
        <w:t xml:space="preserve"> </w:t>
      </w:r>
      <w:r>
        <w:rPr>
          <w:b/>
          <w:sz w:val="24"/>
        </w:rPr>
        <w:t>integrata</w:t>
      </w:r>
      <w:r>
        <w:rPr>
          <w:b/>
          <w:spacing w:val="-11"/>
          <w:sz w:val="24"/>
        </w:rPr>
        <w:t xml:space="preserve"> </w:t>
      </w:r>
      <w:r>
        <w:rPr>
          <w:b/>
          <w:sz w:val="24"/>
        </w:rPr>
        <w:t>veterinaria</w:t>
      </w:r>
      <w:r>
        <w:rPr>
          <w:sz w:val="24"/>
        </w:rPr>
        <w:t>,</w:t>
      </w:r>
      <w:r>
        <w:rPr>
          <w:spacing w:val="-10"/>
          <w:sz w:val="24"/>
        </w:rPr>
        <w:t xml:space="preserve"> </w:t>
      </w:r>
      <w:r>
        <w:rPr>
          <w:sz w:val="24"/>
        </w:rPr>
        <w:t>secondo</w:t>
      </w:r>
      <w:r>
        <w:rPr>
          <w:spacing w:val="-12"/>
          <w:sz w:val="24"/>
        </w:rPr>
        <w:t xml:space="preserve"> </w:t>
      </w:r>
      <w:r>
        <w:rPr>
          <w:sz w:val="24"/>
        </w:rPr>
        <w:t>quanto</w:t>
      </w:r>
      <w:r>
        <w:rPr>
          <w:spacing w:val="-12"/>
          <w:sz w:val="24"/>
        </w:rPr>
        <w:t xml:space="preserve"> </w:t>
      </w:r>
      <w:r>
        <w:rPr>
          <w:sz w:val="24"/>
        </w:rPr>
        <w:t xml:space="preserve">disposto dal </w:t>
      </w:r>
      <w:r>
        <w:rPr>
          <w:b/>
          <w:sz w:val="24"/>
        </w:rPr>
        <w:t>Capitolo 3 del PNA e nelle linee guida DGSA n. 31185 del 11.12.2023.</w:t>
      </w:r>
    </w:p>
    <w:p w14:paraId="49E68303" w14:textId="4F2D024A" w:rsidR="002F0386" w:rsidRDefault="00F878E2" w:rsidP="00406BED">
      <w:pPr>
        <w:spacing w:before="5"/>
        <w:jc w:val="both"/>
        <w:rPr>
          <w:sz w:val="24"/>
        </w:rPr>
      </w:pPr>
      <w:r>
        <w:rPr>
          <w:sz w:val="24"/>
        </w:rPr>
        <w:t>In</w:t>
      </w:r>
      <w:r>
        <w:rPr>
          <w:spacing w:val="-2"/>
          <w:sz w:val="24"/>
        </w:rPr>
        <w:t xml:space="preserve"> </w:t>
      </w:r>
      <w:r>
        <w:rPr>
          <w:sz w:val="24"/>
        </w:rPr>
        <w:t>particolare,</w:t>
      </w:r>
      <w:r>
        <w:rPr>
          <w:spacing w:val="-1"/>
          <w:sz w:val="24"/>
        </w:rPr>
        <w:t xml:space="preserve"> </w:t>
      </w:r>
      <w:r>
        <w:rPr>
          <w:sz w:val="24"/>
        </w:rPr>
        <w:t>si</w:t>
      </w:r>
      <w:r>
        <w:rPr>
          <w:spacing w:val="-1"/>
          <w:sz w:val="24"/>
        </w:rPr>
        <w:t xml:space="preserve"> </w:t>
      </w:r>
      <w:r>
        <w:rPr>
          <w:b/>
          <w:sz w:val="24"/>
        </w:rPr>
        <w:t>richiede</w:t>
      </w:r>
      <w:r>
        <w:rPr>
          <w:b/>
          <w:spacing w:val="1"/>
          <w:sz w:val="24"/>
        </w:rPr>
        <w:t xml:space="preserve"> </w:t>
      </w:r>
      <w:r>
        <w:rPr>
          <w:sz w:val="24"/>
        </w:rPr>
        <w:t>di</w:t>
      </w:r>
      <w:r>
        <w:rPr>
          <w:spacing w:val="-10"/>
          <w:sz w:val="24"/>
        </w:rPr>
        <w:t>:</w:t>
      </w:r>
    </w:p>
    <w:p w14:paraId="2B3CF384" w14:textId="77777777" w:rsidR="002F0386" w:rsidRDefault="00F878E2">
      <w:pPr>
        <w:pStyle w:val="Paragrafoelenco"/>
        <w:numPr>
          <w:ilvl w:val="0"/>
          <w:numId w:val="1"/>
        </w:numPr>
        <w:tabs>
          <w:tab w:val="left" w:pos="866"/>
        </w:tabs>
        <w:spacing w:before="17" w:line="259" w:lineRule="auto"/>
        <w:ind w:left="866" w:right="425"/>
        <w:rPr>
          <w:rFonts w:ascii="Symbol" w:hAnsi="Symbol"/>
          <w:position w:val="2"/>
          <w:sz w:val="20"/>
        </w:rPr>
      </w:pPr>
      <w:r>
        <w:rPr>
          <w:sz w:val="24"/>
        </w:rPr>
        <w:t>Garantire con la massima attenzione e continuità all’attuazione della sorveglianza entomologica e sugli uccelli stanziali, secondo quanto previsto dai piani regionali approvati per</w:t>
      </w:r>
      <w:r>
        <w:rPr>
          <w:spacing w:val="-6"/>
          <w:sz w:val="24"/>
        </w:rPr>
        <w:t xml:space="preserve"> </w:t>
      </w:r>
      <w:r>
        <w:rPr>
          <w:sz w:val="24"/>
        </w:rPr>
        <w:t>il</w:t>
      </w:r>
      <w:r>
        <w:rPr>
          <w:spacing w:val="-4"/>
          <w:sz w:val="24"/>
        </w:rPr>
        <w:t xml:space="preserve"> </w:t>
      </w:r>
      <w:r>
        <w:rPr>
          <w:sz w:val="24"/>
        </w:rPr>
        <w:t>2025</w:t>
      </w:r>
      <w:r>
        <w:rPr>
          <w:spacing w:val="-5"/>
          <w:sz w:val="24"/>
        </w:rPr>
        <w:t xml:space="preserve"> </w:t>
      </w:r>
      <w:r>
        <w:rPr>
          <w:sz w:val="24"/>
        </w:rPr>
        <w:t>dall’Uff.</w:t>
      </w:r>
      <w:r>
        <w:rPr>
          <w:spacing w:val="-3"/>
          <w:sz w:val="24"/>
        </w:rPr>
        <w:t xml:space="preserve"> </w:t>
      </w:r>
      <w:r>
        <w:rPr>
          <w:sz w:val="24"/>
        </w:rPr>
        <w:t>3</w:t>
      </w:r>
      <w:r>
        <w:rPr>
          <w:spacing w:val="-5"/>
          <w:sz w:val="24"/>
        </w:rPr>
        <w:t xml:space="preserve"> </w:t>
      </w:r>
      <w:r>
        <w:rPr>
          <w:sz w:val="24"/>
        </w:rPr>
        <w:t>della</w:t>
      </w:r>
      <w:r>
        <w:rPr>
          <w:spacing w:val="-6"/>
          <w:sz w:val="24"/>
        </w:rPr>
        <w:t xml:space="preserve"> </w:t>
      </w:r>
      <w:r>
        <w:rPr>
          <w:sz w:val="24"/>
        </w:rPr>
        <w:t>DGSA,</w:t>
      </w:r>
      <w:r>
        <w:rPr>
          <w:spacing w:val="-5"/>
          <w:sz w:val="24"/>
        </w:rPr>
        <w:t xml:space="preserve"> </w:t>
      </w:r>
      <w:r>
        <w:rPr>
          <w:sz w:val="24"/>
        </w:rPr>
        <w:t>previamente</w:t>
      </w:r>
      <w:r>
        <w:rPr>
          <w:spacing w:val="-3"/>
          <w:sz w:val="24"/>
        </w:rPr>
        <w:t xml:space="preserve"> </w:t>
      </w:r>
      <w:r>
        <w:rPr>
          <w:sz w:val="24"/>
        </w:rPr>
        <w:t>valutati</w:t>
      </w:r>
      <w:r>
        <w:rPr>
          <w:spacing w:val="-4"/>
          <w:sz w:val="24"/>
        </w:rPr>
        <w:t xml:space="preserve"> </w:t>
      </w:r>
      <w:r>
        <w:rPr>
          <w:sz w:val="24"/>
        </w:rPr>
        <w:t>sotto</w:t>
      </w:r>
      <w:r>
        <w:rPr>
          <w:spacing w:val="-5"/>
          <w:sz w:val="24"/>
        </w:rPr>
        <w:t xml:space="preserve"> </w:t>
      </w:r>
      <w:r>
        <w:rPr>
          <w:sz w:val="24"/>
        </w:rPr>
        <w:t>il</w:t>
      </w:r>
      <w:r>
        <w:rPr>
          <w:spacing w:val="-4"/>
          <w:sz w:val="24"/>
        </w:rPr>
        <w:t xml:space="preserve"> </w:t>
      </w:r>
      <w:r>
        <w:rPr>
          <w:sz w:val="24"/>
        </w:rPr>
        <w:t>profilo</w:t>
      </w:r>
      <w:r>
        <w:rPr>
          <w:spacing w:val="-5"/>
          <w:sz w:val="24"/>
        </w:rPr>
        <w:t xml:space="preserve"> </w:t>
      </w:r>
      <w:r>
        <w:rPr>
          <w:sz w:val="24"/>
        </w:rPr>
        <w:t>tecnico</w:t>
      </w:r>
      <w:r>
        <w:rPr>
          <w:spacing w:val="-5"/>
          <w:sz w:val="24"/>
        </w:rPr>
        <w:t xml:space="preserve"> </w:t>
      </w:r>
      <w:r>
        <w:rPr>
          <w:sz w:val="24"/>
        </w:rPr>
        <w:t>dal</w:t>
      </w:r>
      <w:r>
        <w:rPr>
          <w:spacing w:val="-4"/>
          <w:sz w:val="24"/>
        </w:rPr>
        <w:t xml:space="preserve"> </w:t>
      </w:r>
      <w:r>
        <w:rPr>
          <w:sz w:val="24"/>
        </w:rPr>
        <w:t>Centro</w:t>
      </w:r>
      <w:r>
        <w:rPr>
          <w:spacing w:val="-3"/>
          <w:sz w:val="24"/>
        </w:rPr>
        <w:t xml:space="preserve"> </w:t>
      </w:r>
      <w:r>
        <w:rPr>
          <w:sz w:val="24"/>
        </w:rPr>
        <w:t>di Referenza Nazionale (CESME);</w:t>
      </w:r>
    </w:p>
    <w:p w14:paraId="5C56D83B" w14:textId="77777777" w:rsidR="002F0386" w:rsidRDefault="00F878E2">
      <w:pPr>
        <w:pStyle w:val="Paragrafoelenco"/>
        <w:numPr>
          <w:ilvl w:val="0"/>
          <w:numId w:val="1"/>
        </w:numPr>
        <w:tabs>
          <w:tab w:val="left" w:pos="866"/>
        </w:tabs>
        <w:spacing w:line="259" w:lineRule="auto"/>
        <w:ind w:left="866" w:right="423"/>
        <w:rPr>
          <w:rFonts w:ascii="Symbol" w:hAnsi="Symbol"/>
          <w:position w:val="2"/>
          <w:sz w:val="20"/>
        </w:rPr>
      </w:pPr>
      <w:r>
        <w:rPr>
          <w:sz w:val="24"/>
        </w:rPr>
        <w:t xml:space="preserve">Comunicare regolarmente e tempestivamente i dati secondo le modalità già operative e </w:t>
      </w:r>
      <w:r>
        <w:rPr>
          <w:spacing w:val="-2"/>
          <w:sz w:val="24"/>
        </w:rPr>
        <w:t>condivise;</w:t>
      </w:r>
    </w:p>
    <w:p w14:paraId="0AB24201" w14:textId="77777777" w:rsidR="002F0386" w:rsidRDefault="00F878E2">
      <w:pPr>
        <w:pStyle w:val="Paragrafoelenco"/>
        <w:numPr>
          <w:ilvl w:val="0"/>
          <w:numId w:val="1"/>
        </w:numPr>
        <w:tabs>
          <w:tab w:val="left" w:pos="866"/>
        </w:tabs>
        <w:spacing w:line="259" w:lineRule="auto"/>
        <w:ind w:left="866" w:right="425"/>
        <w:rPr>
          <w:rFonts w:ascii="Symbol" w:hAnsi="Symbol"/>
          <w:position w:val="2"/>
          <w:sz w:val="20"/>
        </w:rPr>
      </w:pPr>
      <w:r>
        <w:rPr>
          <w:sz w:val="24"/>
        </w:rPr>
        <w:t>Registrare</w:t>
      </w:r>
      <w:r>
        <w:rPr>
          <w:spacing w:val="-2"/>
          <w:sz w:val="24"/>
        </w:rPr>
        <w:t xml:space="preserve"> </w:t>
      </w:r>
      <w:r>
        <w:rPr>
          <w:sz w:val="24"/>
        </w:rPr>
        <w:t>tempestivamente</w:t>
      </w:r>
      <w:r>
        <w:rPr>
          <w:spacing w:val="-2"/>
          <w:sz w:val="24"/>
        </w:rPr>
        <w:t xml:space="preserve"> </w:t>
      </w:r>
      <w:r>
        <w:rPr>
          <w:sz w:val="24"/>
        </w:rPr>
        <w:t>e</w:t>
      </w:r>
      <w:r>
        <w:rPr>
          <w:spacing w:val="-2"/>
          <w:sz w:val="24"/>
        </w:rPr>
        <w:t xml:space="preserve"> </w:t>
      </w:r>
      <w:r>
        <w:rPr>
          <w:sz w:val="24"/>
        </w:rPr>
        <w:t>comunque</w:t>
      </w:r>
      <w:r>
        <w:rPr>
          <w:spacing w:val="-2"/>
          <w:sz w:val="24"/>
        </w:rPr>
        <w:t xml:space="preserve"> </w:t>
      </w:r>
      <w:r>
        <w:rPr>
          <w:sz w:val="24"/>
        </w:rPr>
        <w:t>non</w:t>
      </w:r>
      <w:r>
        <w:rPr>
          <w:spacing w:val="-1"/>
          <w:sz w:val="24"/>
        </w:rPr>
        <w:t xml:space="preserve"> </w:t>
      </w:r>
      <w:r>
        <w:rPr>
          <w:sz w:val="24"/>
        </w:rPr>
        <w:t>oltre</w:t>
      </w:r>
      <w:r>
        <w:rPr>
          <w:spacing w:val="-3"/>
          <w:sz w:val="24"/>
        </w:rPr>
        <w:t xml:space="preserve"> </w:t>
      </w:r>
      <w:r>
        <w:rPr>
          <w:sz w:val="24"/>
        </w:rPr>
        <w:t>le</w:t>
      </w:r>
      <w:r>
        <w:rPr>
          <w:spacing w:val="-2"/>
          <w:sz w:val="24"/>
        </w:rPr>
        <w:t xml:space="preserve"> </w:t>
      </w:r>
      <w:r>
        <w:rPr>
          <w:sz w:val="24"/>
        </w:rPr>
        <w:t>24</w:t>
      </w:r>
      <w:r>
        <w:rPr>
          <w:spacing w:val="-1"/>
          <w:sz w:val="24"/>
        </w:rPr>
        <w:t xml:space="preserve"> </w:t>
      </w:r>
      <w:r>
        <w:rPr>
          <w:sz w:val="24"/>
        </w:rPr>
        <w:t>ore la</w:t>
      </w:r>
      <w:r>
        <w:rPr>
          <w:spacing w:val="-2"/>
          <w:sz w:val="24"/>
        </w:rPr>
        <w:t xml:space="preserve"> </w:t>
      </w:r>
      <w:r>
        <w:rPr>
          <w:sz w:val="24"/>
        </w:rPr>
        <w:t>data</w:t>
      </w:r>
      <w:r>
        <w:rPr>
          <w:spacing w:val="-1"/>
          <w:sz w:val="24"/>
        </w:rPr>
        <w:t xml:space="preserve"> </w:t>
      </w:r>
      <w:r>
        <w:rPr>
          <w:sz w:val="24"/>
        </w:rPr>
        <w:t>e</w:t>
      </w:r>
      <w:r>
        <w:rPr>
          <w:spacing w:val="-2"/>
          <w:sz w:val="24"/>
        </w:rPr>
        <w:t xml:space="preserve"> </w:t>
      </w:r>
      <w:r>
        <w:rPr>
          <w:sz w:val="24"/>
        </w:rPr>
        <w:t>le</w:t>
      </w:r>
      <w:r>
        <w:rPr>
          <w:spacing w:val="-2"/>
          <w:sz w:val="24"/>
        </w:rPr>
        <w:t xml:space="preserve"> </w:t>
      </w:r>
      <w:r>
        <w:rPr>
          <w:sz w:val="24"/>
        </w:rPr>
        <w:t>informazioni</w:t>
      </w:r>
      <w:r>
        <w:rPr>
          <w:spacing w:val="-1"/>
          <w:sz w:val="24"/>
        </w:rPr>
        <w:t xml:space="preserve"> </w:t>
      </w:r>
      <w:r>
        <w:rPr>
          <w:sz w:val="24"/>
        </w:rPr>
        <w:t xml:space="preserve">relative al sospetto e alla conferma nel sistema VETINFO (SIMAN) di cui al </w:t>
      </w:r>
      <w:proofErr w:type="spellStart"/>
      <w:r>
        <w:rPr>
          <w:sz w:val="24"/>
        </w:rPr>
        <w:t>Dlvo</w:t>
      </w:r>
      <w:proofErr w:type="spellEnd"/>
      <w:r>
        <w:rPr>
          <w:sz w:val="24"/>
        </w:rPr>
        <w:t xml:space="preserve"> 136/2022;</w:t>
      </w:r>
    </w:p>
    <w:p w14:paraId="739AC96C" w14:textId="77777777" w:rsidR="002F0386" w:rsidRDefault="00F878E2">
      <w:pPr>
        <w:pStyle w:val="Paragrafoelenco"/>
        <w:numPr>
          <w:ilvl w:val="0"/>
          <w:numId w:val="1"/>
        </w:numPr>
        <w:tabs>
          <w:tab w:val="left" w:pos="866"/>
        </w:tabs>
        <w:spacing w:before="1" w:line="254" w:lineRule="auto"/>
        <w:ind w:left="866" w:right="422"/>
        <w:rPr>
          <w:rFonts w:ascii="Symbol" w:hAnsi="Symbol"/>
          <w:position w:val="2"/>
          <w:sz w:val="20"/>
        </w:rPr>
      </w:pPr>
      <w:r>
        <w:rPr>
          <w:sz w:val="24"/>
        </w:rPr>
        <w:t xml:space="preserve">Promuovere il rilevamento precoce della circolazione virale di </w:t>
      </w:r>
      <w:r>
        <w:rPr>
          <w:b/>
          <w:sz w:val="24"/>
        </w:rPr>
        <w:t xml:space="preserve">WNV e USUV </w:t>
      </w:r>
      <w:r>
        <w:rPr>
          <w:sz w:val="24"/>
        </w:rPr>
        <w:t>per attivare prontamente le misure di mitigazione del rischio per la salute pubblica.:</w:t>
      </w:r>
    </w:p>
    <w:p w14:paraId="142E22C2" w14:textId="77777777" w:rsidR="002F0386" w:rsidRDefault="00F878E2">
      <w:pPr>
        <w:pStyle w:val="Paragrafoelenco"/>
        <w:numPr>
          <w:ilvl w:val="0"/>
          <w:numId w:val="1"/>
        </w:numPr>
        <w:tabs>
          <w:tab w:val="left" w:pos="865"/>
        </w:tabs>
        <w:spacing w:before="8"/>
        <w:ind w:left="865" w:hanging="359"/>
        <w:jc w:val="left"/>
        <w:rPr>
          <w:rFonts w:ascii="Symbol" w:hAnsi="Symbol"/>
          <w:position w:val="2"/>
          <w:sz w:val="20"/>
        </w:rPr>
      </w:pPr>
      <w:r>
        <w:rPr>
          <w:sz w:val="24"/>
        </w:rPr>
        <w:t>controllo</w:t>
      </w:r>
      <w:r>
        <w:rPr>
          <w:spacing w:val="-4"/>
          <w:sz w:val="24"/>
        </w:rPr>
        <w:t xml:space="preserve"> </w:t>
      </w:r>
      <w:r>
        <w:rPr>
          <w:sz w:val="24"/>
        </w:rPr>
        <w:t>del</w:t>
      </w:r>
      <w:r>
        <w:rPr>
          <w:spacing w:val="-1"/>
          <w:sz w:val="24"/>
        </w:rPr>
        <w:t xml:space="preserve"> </w:t>
      </w:r>
      <w:r>
        <w:rPr>
          <w:sz w:val="24"/>
        </w:rPr>
        <w:t>vettore</w:t>
      </w:r>
      <w:r>
        <w:rPr>
          <w:spacing w:val="-4"/>
          <w:sz w:val="24"/>
        </w:rPr>
        <w:t xml:space="preserve"> </w:t>
      </w:r>
      <w:r>
        <w:rPr>
          <w:sz w:val="24"/>
        </w:rPr>
        <w:t>(trattamenti</w:t>
      </w:r>
      <w:r>
        <w:rPr>
          <w:spacing w:val="-1"/>
          <w:sz w:val="24"/>
        </w:rPr>
        <w:t xml:space="preserve"> </w:t>
      </w:r>
      <w:r>
        <w:rPr>
          <w:sz w:val="24"/>
        </w:rPr>
        <w:t>adulticidi/larvicidi,</w:t>
      </w:r>
      <w:r>
        <w:rPr>
          <w:spacing w:val="-1"/>
          <w:sz w:val="24"/>
        </w:rPr>
        <w:t xml:space="preserve"> </w:t>
      </w:r>
      <w:r>
        <w:rPr>
          <w:sz w:val="24"/>
        </w:rPr>
        <w:t>riduzione</w:t>
      </w:r>
      <w:r>
        <w:rPr>
          <w:spacing w:val="-2"/>
          <w:sz w:val="24"/>
        </w:rPr>
        <w:t xml:space="preserve"> </w:t>
      </w:r>
      <w:r>
        <w:rPr>
          <w:sz w:val="24"/>
        </w:rPr>
        <w:t>dei</w:t>
      </w:r>
      <w:r>
        <w:rPr>
          <w:spacing w:val="-1"/>
          <w:sz w:val="24"/>
        </w:rPr>
        <w:t xml:space="preserve"> </w:t>
      </w:r>
      <w:r>
        <w:rPr>
          <w:sz w:val="24"/>
        </w:rPr>
        <w:t>focolai</w:t>
      </w:r>
      <w:r>
        <w:rPr>
          <w:spacing w:val="-1"/>
          <w:sz w:val="24"/>
        </w:rPr>
        <w:t xml:space="preserve"> </w:t>
      </w:r>
      <w:r>
        <w:rPr>
          <w:spacing w:val="-2"/>
          <w:sz w:val="24"/>
        </w:rPr>
        <w:t>larvali);</w:t>
      </w:r>
    </w:p>
    <w:p w14:paraId="48F81CF4" w14:textId="77777777" w:rsidR="002F0386" w:rsidRDefault="00F878E2">
      <w:pPr>
        <w:pStyle w:val="Paragrafoelenco"/>
        <w:numPr>
          <w:ilvl w:val="0"/>
          <w:numId w:val="1"/>
        </w:numPr>
        <w:tabs>
          <w:tab w:val="left" w:pos="865"/>
        </w:tabs>
        <w:spacing w:before="22"/>
        <w:ind w:left="865" w:hanging="359"/>
        <w:jc w:val="left"/>
        <w:rPr>
          <w:rFonts w:ascii="Symbol" w:hAnsi="Symbol"/>
          <w:position w:val="2"/>
          <w:sz w:val="20"/>
        </w:rPr>
      </w:pPr>
      <w:r>
        <w:rPr>
          <w:sz w:val="24"/>
        </w:rPr>
        <w:t>adozione</w:t>
      </w:r>
      <w:r>
        <w:rPr>
          <w:spacing w:val="-1"/>
          <w:sz w:val="24"/>
        </w:rPr>
        <w:t xml:space="preserve"> </w:t>
      </w:r>
      <w:r>
        <w:rPr>
          <w:sz w:val="24"/>
        </w:rPr>
        <w:t>di misure</w:t>
      </w:r>
      <w:r>
        <w:rPr>
          <w:spacing w:val="-3"/>
          <w:sz w:val="24"/>
        </w:rPr>
        <w:t xml:space="preserve"> </w:t>
      </w:r>
      <w:r>
        <w:rPr>
          <w:sz w:val="24"/>
        </w:rPr>
        <w:t>di protezione</w:t>
      </w:r>
      <w:r>
        <w:rPr>
          <w:spacing w:val="-1"/>
          <w:sz w:val="24"/>
        </w:rPr>
        <w:t xml:space="preserve"> </w:t>
      </w:r>
      <w:r>
        <w:rPr>
          <w:sz w:val="24"/>
        </w:rPr>
        <w:t>individuale della</w:t>
      </w:r>
      <w:r>
        <w:rPr>
          <w:spacing w:val="-1"/>
          <w:sz w:val="24"/>
        </w:rPr>
        <w:t xml:space="preserve"> </w:t>
      </w:r>
      <w:r>
        <w:rPr>
          <w:spacing w:val="-2"/>
          <w:sz w:val="24"/>
        </w:rPr>
        <w:t>popolazione;</w:t>
      </w:r>
    </w:p>
    <w:p w14:paraId="717BAA7C" w14:textId="77777777" w:rsidR="002F0386" w:rsidRDefault="00F878E2">
      <w:pPr>
        <w:pStyle w:val="Paragrafoelenco"/>
        <w:numPr>
          <w:ilvl w:val="0"/>
          <w:numId w:val="1"/>
        </w:numPr>
        <w:tabs>
          <w:tab w:val="left" w:pos="865"/>
        </w:tabs>
        <w:spacing w:before="22"/>
        <w:ind w:left="865" w:hanging="359"/>
        <w:jc w:val="left"/>
        <w:rPr>
          <w:rFonts w:ascii="Symbol" w:hAnsi="Symbol"/>
          <w:position w:val="2"/>
          <w:sz w:val="20"/>
        </w:rPr>
      </w:pPr>
      <w:r>
        <w:rPr>
          <w:sz w:val="24"/>
        </w:rPr>
        <w:t>misure</w:t>
      </w:r>
      <w:r>
        <w:rPr>
          <w:spacing w:val="-2"/>
          <w:sz w:val="24"/>
        </w:rPr>
        <w:t xml:space="preserve"> </w:t>
      </w:r>
      <w:r>
        <w:rPr>
          <w:sz w:val="24"/>
        </w:rPr>
        <w:t>cautelative</w:t>
      </w:r>
      <w:r>
        <w:rPr>
          <w:spacing w:val="-2"/>
          <w:sz w:val="24"/>
        </w:rPr>
        <w:t xml:space="preserve"> </w:t>
      </w:r>
      <w:r>
        <w:rPr>
          <w:sz w:val="24"/>
        </w:rPr>
        <w:t>per</w:t>
      </w:r>
      <w:r>
        <w:rPr>
          <w:spacing w:val="-1"/>
          <w:sz w:val="24"/>
        </w:rPr>
        <w:t xml:space="preserve"> </w:t>
      </w:r>
      <w:r>
        <w:rPr>
          <w:sz w:val="24"/>
        </w:rPr>
        <w:t>la</w:t>
      </w:r>
      <w:r>
        <w:rPr>
          <w:spacing w:val="-1"/>
          <w:sz w:val="24"/>
        </w:rPr>
        <w:t xml:space="preserve"> </w:t>
      </w:r>
      <w:r>
        <w:rPr>
          <w:sz w:val="24"/>
        </w:rPr>
        <w:t>sicurezza</w:t>
      </w:r>
      <w:r>
        <w:rPr>
          <w:spacing w:val="-2"/>
          <w:sz w:val="24"/>
        </w:rPr>
        <w:t xml:space="preserve"> </w:t>
      </w:r>
      <w:r>
        <w:rPr>
          <w:sz w:val="24"/>
        </w:rPr>
        <w:t>trasfusionale</w:t>
      </w:r>
      <w:r>
        <w:rPr>
          <w:spacing w:val="-1"/>
          <w:sz w:val="24"/>
        </w:rPr>
        <w:t xml:space="preserve"> </w:t>
      </w:r>
      <w:r>
        <w:rPr>
          <w:sz w:val="24"/>
        </w:rPr>
        <w:t>e</w:t>
      </w:r>
      <w:r>
        <w:rPr>
          <w:spacing w:val="-1"/>
          <w:sz w:val="24"/>
        </w:rPr>
        <w:t xml:space="preserve"> </w:t>
      </w:r>
      <w:r>
        <w:rPr>
          <w:sz w:val="24"/>
        </w:rPr>
        <w:t xml:space="preserve">dei </w:t>
      </w:r>
      <w:r>
        <w:rPr>
          <w:spacing w:val="-2"/>
          <w:sz w:val="24"/>
        </w:rPr>
        <w:t>trapianti.</w:t>
      </w:r>
    </w:p>
    <w:p w14:paraId="30483BD4" w14:textId="77777777" w:rsidR="002F0386" w:rsidRDefault="002F0386">
      <w:pPr>
        <w:pStyle w:val="Corpotesto"/>
        <w:spacing w:before="43"/>
      </w:pPr>
    </w:p>
    <w:p w14:paraId="5E2BF354" w14:textId="77777777" w:rsidR="002F0386" w:rsidRDefault="00F878E2" w:rsidP="00406BED">
      <w:pPr>
        <w:pStyle w:val="Corpotesto"/>
        <w:spacing w:line="259" w:lineRule="auto"/>
        <w:ind w:right="426"/>
        <w:jc w:val="both"/>
      </w:pPr>
      <w:r>
        <w:t>Si richiama in particolare l’attenzione dei Servizi Veterinari Regionali e Locali affinché, oltre a garantire la sorveglianza programmata su vettori e uccelli target, promuovano attivamente presso i proprietari</w:t>
      </w:r>
      <w:r>
        <w:rPr>
          <w:spacing w:val="-5"/>
        </w:rPr>
        <w:t xml:space="preserve"> </w:t>
      </w:r>
      <w:r>
        <w:t>e</w:t>
      </w:r>
      <w:r>
        <w:rPr>
          <w:spacing w:val="-6"/>
        </w:rPr>
        <w:t xml:space="preserve"> </w:t>
      </w:r>
      <w:r>
        <w:t>detentori</w:t>
      </w:r>
      <w:r>
        <w:rPr>
          <w:spacing w:val="-4"/>
        </w:rPr>
        <w:t xml:space="preserve"> </w:t>
      </w:r>
      <w:r>
        <w:t>di</w:t>
      </w:r>
      <w:r>
        <w:rPr>
          <w:spacing w:val="-4"/>
        </w:rPr>
        <w:t xml:space="preserve"> </w:t>
      </w:r>
      <w:r>
        <w:t>equidi,</w:t>
      </w:r>
      <w:r>
        <w:rPr>
          <w:spacing w:val="-5"/>
        </w:rPr>
        <w:t xml:space="preserve"> </w:t>
      </w:r>
      <w:r>
        <w:t>centri</w:t>
      </w:r>
      <w:r>
        <w:rPr>
          <w:spacing w:val="-5"/>
        </w:rPr>
        <w:t xml:space="preserve"> </w:t>
      </w:r>
      <w:r>
        <w:t>ippici</w:t>
      </w:r>
      <w:r>
        <w:rPr>
          <w:spacing w:val="-4"/>
        </w:rPr>
        <w:t xml:space="preserve"> </w:t>
      </w:r>
      <w:r>
        <w:t>e</w:t>
      </w:r>
      <w:r>
        <w:rPr>
          <w:spacing w:val="-6"/>
        </w:rPr>
        <w:t xml:space="preserve"> </w:t>
      </w:r>
      <w:r>
        <w:t>maneggi</w:t>
      </w:r>
      <w:r>
        <w:rPr>
          <w:spacing w:val="-4"/>
        </w:rPr>
        <w:t xml:space="preserve"> </w:t>
      </w:r>
      <w:r>
        <w:t>l’adozione</w:t>
      </w:r>
      <w:r>
        <w:rPr>
          <w:spacing w:val="-5"/>
        </w:rPr>
        <w:t xml:space="preserve"> </w:t>
      </w:r>
      <w:r>
        <w:t>di</w:t>
      </w:r>
      <w:r>
        <w:rPr>
          <w:spacing w:val="-4"/>
        </w:rPr>
        <w:t xml:space="preserve"> </w:t>
      </w:r>
      <w:r>
        <w:t>misure</w:t>
      </w:r>
      <w:r>
        <w:rPr>
          <w:spacing w:val="-6"/>
        </w:rPr>
        <w:t xml:space="preserve"> </w:t>
      </w:r>
      <w:r>
        <w:t>volte</w:t>
      </w:r>
      <w:r>
        <w:rPr>
          <w:spacing w:val="-6"/>
        </w:rPr>
        <w:t xml:space="preserve"> </w:t>
      </w:r>
      <w:r>
        <w:t>a</w:t>
      </w:r>
      <w:r>
        <w:rPr>
          <w:spacing w:val="-6"/>
        </w:rPr>
        <w:t xml:space="preserve"> </w:t>
      </w:r>
      <w:r>
        <w:t>ridurre</w:t>
      </w:r>
      <w:r>
        <w:rPr>
          <w:spacing w:val="-7"/>
        </w:rPr>
        <w:t xml:space="preserve"> </w:t>
      </w:r>
      <w:r>
        <w:t>il</w:t>
      </w:r>
      <w:r>
        <w:rPr>
          <w:spacing w:val="-4"/>
        </w:rPr>
        <w:t xml:space="preserve"> </w:t>
      </w:r>
      <w:r>
        <w:t>rischio di contatto tra vettori e animali, quali:</w:t>
      </w:r>
    </w:p>
    <w:p w14:paraId="5722CA03" w14:textId="77777777" w:rsidR="002F0386" w:rsidRDefault="00F878E2">
      <w:pPr>
        <w:pStyle w:val="Paragrafoelenco"/>
        <w:numPr>
          <w:ilvl w:val="0"/>
          <w:numId w:val="1"/>
        </w:numPr>
        <w:tabs>
          <w:tab w:val="left" w:pos="861"/>
        </w:tabs>
        <w:spacing w:line="274" w:lineRule="exact"/>
        <w:ind w:left="861"/>
        <w:jc w:val="left"/>
        <w:rPr>
          <w:rFonts w:ascii="Symbol" w:hAnsi="Symbol"/>
          <w:sz w:val="20"/>
        </w:rPr>
      </w:pPr>
      <w:r>
        <w:rPr>
          <w:sz w:val="24"/>
        </w:rPr>
        <w:t>l’utilizzo</w:t>
      </w:r>
      <w:r>
        <w:rPr>
          <w:spacing w:val="-1"/>
          <w:sz w:val="24"/>
        </w:rPr>
        <w:t xml:space="preserve"> </w:t>
      </w:r>
      <w:r>
        <w:rPr>
          <w:sz w:val="24"/>
        </w:rPr>
        <w:t>di repellenti</w:t>
      </w:r>
      <w:r>
        <w:rPr>
          <w:spacing w:val="-1"/>
          <w:sz w:val="24"/>
        </w:rPr>
        <w:t xml:space="preserve"> </w:t>
      </w:r>
      <w:r>
        <w:rPr>
          <w:sz w:val="24"/>
        </w:rPr>
        <w:t>autorizzati</w:t>
      </w:r>
      <w:r>
        <w:rPr>
          <w:spacing w:val="-1"/>
          <w:sz w:val="24"/>
        </w:rPr>
        <w:t xml:space="preserve"> </w:t>
      </w:r>
      <w:r>
        <w:rPr>
          <w:sz w:val="24"/>
        </w:rPr>
        <w:t>per uso</w:t>
      </w:r>
      <w:r>
        <w:rPr>
          <w:spacing w:val="-1"/>
          <w:sz w:val="24"/>
        </w:rPr>
        <w:t xml:space="preserve"> </w:t>
      </w:r>
      <w:r>
        <w:rPr>
          <w:sz w:val="24"/>
        </w:rPr>
        <w:t>topico o</w:t>
      </w:r>
      <w:r>
        <w:rPr>
          <w:spacing w:val="-3"/>
          <w:sz w:val="24"/>
        </w:rPr>
        <w:t xml:space="preserve"> </w:t>
      </w:r>
      <w:r>
        <w:rPr>
          <w:spacing w:val="-2"/>
          <w:sz w:val="24"/>
        </w:rPr>
        <w:t>ambientale;</w:t>
      </w:r>
    </w:p>
    <w:p w14:paraId="6CACAF87" w14:textId="77777777" w:rsidR="002F0386" w:rsidRDefault="00F878E2">
      <w:pPr>
        <w:pStyle w:val="Paragrafoelenco"/>
        <w:numPr>
          <w:ilvl w:val="0"/>
          <w:numId w:val="1"/>
        </w:numPr>
        <w:tabs>
          <w:tab w:val="left" w:pos="861"/>
        </w:tabs>
        <w:spacing w:before="22" w:line="261" w:lineRule="auto"/>
        <w:ind w:left="861" w:right="429"/>
        <w:jc w:val="left"/>
        <w:rPr>
          <w:rFonts w:ascii="Symbol" w:hAnsi="Symbol"/>
          <w:sz w:val="20"/>
        </w:rPr>
      </w:pPr>
      <w:r>
        <w:rPr>
          <w:sz w:val="24"/>
        </w:rPr>
        <w:t>la</w:t>
      </w:r>
      <w:r>
        <w:rPr>
          <w:spacing w:val="80"/>
          <w:sz w:val="24"/>
        </w:rPr>
        <w:t xml:space="preserve"> </w:t>
      </w:r>
      <w:r>
        <w:rPr>
          <w:sz w:val="24"/>
        </w:rPr>
        <w:t>vaccinazione</w:t>
      </w:r>
      <w:r>
        <w:rPr>
          <w:spacing w:val="80"/>
          <w:sz w:val="24"/>
        </w:rPr>
        <w:t xml:space="preserve"> </w:t>
      </w:r>
      <w:r>
        <w:rPr>
          <w:sz w:val="24"/>
        </w:rPr>
        <w:t>degli</w:t>
      </w:r>
      <w:r>
        <w:rPr>
          <w:spacing w:val="80"/>
          <w:sz w:val="24"/>
        </w:rPr>
        <w:t xml:space="preserve"> </w:t>
      </w:r>
      <w:r>
        <w:rPr>
          <w:sz w:val="24"/>
        </w:rPr>
        <w:t>equidi</w:t>
      </w:r>
      <w:r>
        <w:rPr>
          <w:spacing w:val="80"/>
          <w:sz w:val="24"/>
        </w:rPr>
        <w:t xml:space="preserve"> </w:t>
      </w:r>
      <w:r>
        <w:rPr>
          <w:sz w:val="24"/>
        </w:rPr>
        <w:t>con</w:t>
      </w:r>
      <w:r>
        <w:rPr>
          <w:spacing w:val="80"/>
          <w:sz w:val="24"/>
        </w:rPr>
        <w:t xml:space="preserve"> </w:t>
      </w:r>
      <w:r>
        <w:rPr>
          <w:sz w:val="24"/>
        </w:rPr>
        <w:t>prodotti</w:t>
      </w:r>
      <w:r>
        <w:rPr>
          <w:spacing w:val="80"/>
          <w:sz w:val="24"/>
        </w:rPr>
        <w:t xml:space="preserve"> </w:t>
      </w:r>
      <w:r>
        <w:rPr>
          <w:sz w:val="24"/>
        </w:rPr>
        <w:t>autorizzati,</w:t>
      </w:r>
      <w:r>
        <w:rPr>
          <w:spacing w:val="80"/>
          <w:sz w:val="24"/>
        </w:rPr>
        <w:t xml:space="preserve"> </w:t>
      </w:r>
      <w:r>
        <w:rPr>
          <w:sz w:val="24"/>
        </w:rPr>
        <w:t>in</w:t>
      </w:r>
      <w:r>
        <w:rPr>
          <w:spacing w:val="80"/>
          <w:sz w:val="24"/>
        </w:rPr>
        <w:t xml:space="preserve"> </w:t>
      </w:r>
      <w:r>
        <w:rPr>
          <w:sz w:val="24"/>
        </w:rPr>
        <w:t>particolare</w:t>
      </w:r>
      <w:r>
        <w:rPr>
          <w:spacing w:val="80"/>
          <w:sz w:val="24"/>
        </w:rPr>
        <w:t xml:space="preserve"> </w:t>
      </w:r>
      <w:r>
        <w:rPr>
          <w:sz w:val="24"/>
        </w:rPr>
        <w:t>per</w:t>
      </w:r>
      <w:r>
        <w:rPr>
          <w:spacing w:val="80"/>
          <w:sz w:val="24"/>
        </w:rPr>
        <w:t xml:space="preserve"> </w:t>
      </w:r>
      <w:r>
        <w:rPr>
          <w:sz w:val="24"/>
        </w:rPr>
        <w:t>gli</w:t>
      </w:r>
      <w:r>
        <w:rPr>
          <w:spacing w:val="80"/>
          <w:sz w:val="24"/>
        </w:rPr>
        <w:t xml:space="preserve"> </w:t>
      </w:r>
      <w:r>
        <w:rPr>
          <w:sz w:val="24"/>
        </w:rPr>
        <w:t>animali movimentati verso aree a rischio (fiere, gare, manifestazioni e altri eventi);</w:t>
      </w:r>
    </w:p>
    <w:p w14:paraId="37D6B119" w14:textId="77777777" w:rsidR="002F0386" w:rsidRDefault="00F878E2">
      <w:pPr>
        <w:pStyle w:val="Paragrafoelenco"/>
        <w:numPr>
          <w:ilvl w:val="0"/>
          <w:numId w:val="1"/>
        </w:numPr>
        <w:tabs>
          <w:tab w:val="left" w:pos="861"/>
        </w:tabs>
        <w:spacing w:line="272" w:lineRule="exact"/>
        <w:ind w:left="861"/>
        <w:jc w:val="left"/>
        <w:rPr>
          <w:rFonts w:ascii="Symbol" w:hAnsi="Symbol"/>
          <w:sz w:val="20"/>
        </w:rPr>
      </w:pPr>
      <w:r>
        <w:rPr>
          <w:sz w:val="24"/>
        </w:rPr>
        <w:t>la</w:t>
      </w:r>
      <w:r>
        <w:rPr>
          <w:spacing w:val="-4"/>
          <w:sz w:val="24"/>
        </w:rPr>
        <w:t xml:space="preserve"> </w:t>
      </w:r>
      <w:r>
        <w:rPr>
          <w:sz w:val="24"/>
        </w:rPr>
        <w:t>registrazione</w:t>
      </w:r>
      <w:r>
        <w:rPr>
          <w:spacing w:val="-1"/>
          <w:sz w:val="24"/>
        </w:rPr>
        <w:t xml:space="preserve"> </w:t>
      </w:r>
      <w:r>
        <w:rPr>
          <w:sz w:val="24"/>
        </w:rPr>
        <w:t>della</w:t>
      </w:r>
      <w:r>
        <w:rPr>
          <w:spacing w:val="-2"/>
          <w:sz w:val="24"/>
        </w:rPr>
        <w:t xml:space="preserve"> </w:t>
      </w:r>
      <w:r>
        <w:rPr>
          <w:sz w:val="24"/>
        </w:rPr>
        <w:t>vaccinazione</w:t>
      </w:r>
      <w:r>
        <w:rPr>
          <w:spacing w:val="-1"/>
          <w:sz w:val="24"/>
        </w:rPr>
        <w:t xml:space="preserve"> </w:t>
      </w:r>
      <w:r>
        <w:rPr>
          <w:sz w:val="24"/>
        </w:rPr>
        <w:t>sul</w:t>
      </w:r>
      <w:r>
        <w:rPr>
          <w:spacing w:val="-1"/>
          <w:sz w:val="24"/>
        </w:rPr>
        <w:t xml:space="preserve"> </w:t>
      </w:r>
      <w:r>
        <w:rPr>
          <w:sz w:val="24"/>
        </w:rPr>
        <w:t>passaporto e/o</w:t>
      </w:r>
      <w:r>
        <w:rPr>
          <w:spacing w:val="-1"/>
          <w:sz w:val="24"/>
        </w:rPr>
        <w:t xml:space="preserve"> </w:t>
      </w:r>
      <w:r>
        <w:rPr>
          <w:sz w:val="24"/>
        </w:rPr>
        <w:t>nella</w:t>
      </w:r>
      <w:r>
        <w:rPr>
          <w:spacing w:val="-1"/>
          <w:sz w:val="24"/>
        </w:rPr>
        <w:t xml:space="preserve"> </w:t>
      </w:r>
      <w:r>
        <w:rPr>
          <w:sz w:val="24"/>
        </w:rPr>
        <w:t>Banca Dati</w:t>
      </w:r>
      <w:r>
        <w:rPr>
          <w:spacing w:val="-1"/>
          <w:sz w:val="24"/>
        </w:rPr>
        <w:t xml:space="preserve"> </w:t>
      </w:r>
      <w:r>
        <w:rPr>
          <w:sz w:val="24"/>
        </w:rPr>
        <w:t>Nazionale</w:t>
      </w:r>
      <w:r>
        <w:rPr>
          <w:spacing w:val="-2"/>
          <w:sz w:val="24"/>
        </w:rPr>
        <w:t xml:space="preserve"> (BDN).</w:t>
      </w:r>
    </w:p>
    <w:p w14:paraId="4254EB04" w14:textId="77777777" w:rsidR="002F0386" w:rsidRDefault="00F878E2" w:rsidP="00406BED">
      <w:pPr>
        <w:pStyle w:val="Corpotesto"/>
        <w:spacing w:before="21" w:line="259" w:lineRule="auto"/>
        <w:ind w:right="430"/>
        <w:jc w:val="both"/>
      </w:pPr>
      <w:r>
        <w:t>Si</w:t>
      </w:r>
      <w:r>
        <w:rPr>
          <w:spacing w:val="-9"/>
        </w:rPr>
        <w:t xml:space="preserve"> </w:t>
      </w:r>
      <w:r>
        <w:t>ricorda</w:t>
      </w:r>
      <w:r>
        <w:rPr>
          <w:spacing w:val="-9"/>
        </w:rPr>
        <w:t xml:space="preserve"> </w:t>
      </w:r>
      <w:r>
        <w:t>che</w:t>
      </w:r>
      <w:r>
        <w:rPr>
          <w:spacing w:val="-11"/>
        </w:rPr>
        <w:t xml:space="preserve"> </w:t>
      </w:r>
      <w:r>
        <w:t>il</w:t>
      </w:r>
      <w:r>
        <w:rPr>
          <w:spacing w:val="-9"/>
        </w:rPr>
        <w:t xml:space="preserve"> </w:t>
      </w:r>
      <w:r>
        <w:t>vaccino</w:t>
      </w:r>
      <w:r>
        <w:rPr>
          <w:spacing w:val="-7"/>
        </w:rPr>
        <w:t xml:space="preserve"> </w:t>
      </w:r>
      <w:r>
        <w:t>contro</w:t>
      </w:r>
      <w:r>
        <w:rPr>
          <w:spacing w:val="-10"/>
        </w:rPr>
        <w:t xml:space="preserve"> </w:t>
      </w:r>
      <w:r>
        <w:t>il</w:t>
      </w:r>
      <w:r>
        <w:rPr>
          <w:spacing w:val="-6"/>
        </w:rPr>
        <w:t xml:space="preserve"> </w:t>
      </w:r>
      <w:r>
        <w:t>West</w:t>
      </w:r>
      <w:r>
        <w:rPr>
          <w:spacing w:val="-9"/>
        </w:rPr>
        <w:t xml:space="preserve"> </w:t>
      </w:r>
      <w:proofErr w:type="spellStart"/>
      <w:r>
        <w:t>Nile</w:t>
      </w:r>
      <w:proofErr w:type="spellEnd"/>
      <w:r>
        <w:rPr>
          <w:spacing w:val="-10"/>
        </w:rPr>
        <w:t xml:space="preserve"> </w:t>
      </w:r>
      <w:r>
        <w:t>Virus</w:t>
      </w:r>
      <w:r>
        <w:rPr>
          <w:spacing w:val="-6"/>
        </w:rPr>
        <w:t xml:space="preserve"> </w:t>
      </w:r>
      <w:r>
        <w:t>per</w:t>
      </w:r>
      <w:r>
        <w:rPr>
          <w:spacing w:val="-10"/>
        </w:rPr>
        <w:t xml:space="preserve"> </w:t>
      </w:r>
      <w:r>
        <w:t>i</w:t>
      </w:r>
      <w:r>
        <w:rPr>
          <w:spacing w:val="-7"/>
        </w:rPr>
        <w:t xml:space="preserve"> </w:t>
      </w:r>
      <w:r>
        <w:t>cavalli,</w:t>
      </w:r>
      <w:r>
        <w:rPr>
          <w:spacing w:val="-9"/>
        </w:rPr>
        <w:t xml:space="preserve"> </w:t>
      </w:r>
      <w:r>
        <w:t>il</w:t>
      </w:r>
      <w:r>
        <w:rPr>
          <w:spacing w:val="-9"/>
        </w:rPr>
        <w:t xml:space="preserve"> </w:t>
      </w:r>
      <w:r>
        <w:t>cui</w:t>
      </w:r>
      <w:r>
        <w:rPr>
          <w:spacing w:val="-7"/>
        </w:rPr>
        <w:t xml:space="preserve"> </w:t>
      </w:r>
      <w:r>
        <w:t>costo</w:t>
      </w:r>
      <w:r>
        <w:rPr>
          <w:spacing w:val="-9"/>
        </w:rPr>
        <w:t xml:space="preserve"> </w:t>
      </w:r>
      <w:r>
        <w:t>è</w:t>
      </w:r>
      <w:r>
        <w:rPr>
          <w:spacing w:val="-8"/>
        </w:rPr>
        <w:t xml:space="preserve"> </w:t>
      </w:r>
      <w:r>
        <w:t>a</w:t>
      </w:r>
      <w:r>
        <w:rPr>
          <w:spacing w:val="-11"/>
        </w:rPr>
        <w:t xml:space="preserve"> </w:t>
      </w:r>
      <w:r>
        <w:t>carico</w:t>
      </w:r>
      <w:r>
        <w:rPr>
          <w:spacing w:val="-8"/>
        </w:rPr>
        <w:t xml:space="preserve"> </w:t>
      </w:r>
      <w:r>
        <w:t>del</w:t>
      </w:r>
      <w:r>
        <w:rPr>
          <w:spacing w:val="-9"/>
        </w:rPr>
        <w:t xml:space="preserve"> </w:t>
      </w:r>
      <w:r>
        <w:t>proprietario, ha dimostrato un buon profilo di efficacia e sicurezza negli animali adeguatamente vaccinati sotto controllo del medico veterinario</w:t>
      </w:r>
    </w:p>
    <w:p w14:paraId="4EC8D79D" w14:textId="77777777" w:rsidR="002F0386" w:rsidRDefault="002F0386">
      <w:pPr>
        <w:pStyle w:val="Corpotesto"/>
        <w:spacing w:before="21"/>
      </w:pPr>
    </w:p>
    <w:p w14:paraId="0A046FBD" w14:textId="77777777" w:rsidR="002F0386" w:rsidRDefault="00F878E2" w:rsidP="00406BED">
      <w:pPr>
        <w:pStyle w:val="Corpotesto"/>
        <w:jc w:val="both"/>
      </w:pPr>
      <w:r>
        <w:t>Alle</w:t>
      </w:r>
      <w:r>
        <w:rPr>
          <w:spacing w:val="-3"/>
        </w:rPr>
        <w:t xml:space="preserve"> </w:t>
      </w:r>
      <w:r>
        <w:t>Regioni e</w:t>
      </w:r>
      <w:r>
        <w:rPr>
          <w:spacing w:val="-1"/>
        </w:rPr>
        <w:t xml:space="preserve"> </w:t>
      </w:r>
      <w:r>
        <w:t>Province autonome</w:t>
      </w:r>
      <w:r>
        <w:rPr>
          <w:spacing w:val="-1"/>
        </w:rPr>
        <w:t xml:space="preserve"> </w:t>
      </w:r>
      <w:r>
        <w:t>di Trento</w:t>
      </w:r>
      <w:r>
        <w:rPr>
          <w:spacing w:val="-1"/>
        </w:rPr>
        <w:t xml:space="preserve"> </w:t>
      </w:r>
      <w:r>
        <w:t>e</w:t>
      </w:r>
      <w:r>
        <w:rPr>
          <w:spacing w:val="1"/>
        </w:rPr>
        <w:t xml:space="preserve"> </w:t>
      </w:r>
      <w:r>
        <w:t>Bolzano</w:t>
      </w:r>
      <w:r>
        <w:rPr>
          <w:spacing w:val="-1"/>
        </w:rPr>
        <w:t xml:space="preserve"> </w:t>
      </w:r>
      <w:r>
        <w:t>si raccomanda</w:t>
      </w:r>
      <w:r>
        <w:rPr>
          <w:spacing w:val="-2"/>
        </w:rPr>
        <w:t xml:space="preserve"> </w:t>
      </w:r>
      <w:r>
        <w:t>inoltre</w:t>
      </w:r>
      <w:r>
        <w:rPr>
          <w:spacing w:val="-2"/>
        </w:rPr>
        <w:t xml:space="preserve"> </w:t>
      </w:r>
      <w:r>
        <w:rPr>
          <w:spacing w:val="-5"/>
        </w:rPr>
        <w:t>di:</w:t>
      </w:r>
    </w:p>
    <w:p w14:paraId="673F66FF" w14:textId="0B2CBDD4" w:rsidR="002F0386" w:rsidRDefault="00F878E2" w:rsidP="00172003">
      <w:pPr>
        <w:pStyle w:val="Corpotesto"/>
        <w:spacing w:before="22" w:line="259" w:lineRule="auto"/>
        <w:ind w:right="428"/>
        <w:jc w:val="both"/>
      </w:pPr>
      <w:r>
        <w:t>Consultare regolarmente il modello previsionale disponibile al link:</w:t>
      </w:r>
      <w:r w:rsidR="00172003">
        <w:t xml:space="preserve"> </w:t>
      </w:r>
      <w:hyperlink r:id="rId16" w:history="1">
        <w:r w:rsidR="00172003" w:rsidRPr="001447F7">
          <w:rPr>
            <w:rStyle w:val="Collegamentoipertestuale"/>
            <w:spacing w:val="-2"/>
          </w:rPr>
          <w:t>https://mapserver.izs.it/gis_wn_predictions/#</w:t>
        </w:r>
      </w:hyperlink>
    </w:p>
    <w:p w14:paraId="065F2D77" w14:textId="77777777" w:rsidR="002F0386" w:rsidRDefault="00F878E2" w:rsidP="00406BED">
      <w:pPr>
        <w:pStyle w:val="Corpotesto"/>
        <w:spacing w:line="259" w:lineRule="auto"/>
        <w:ind w:right="425"/>
        <w:jc w:val="both"/>
      </w:pPr>
      <w:r>
        <w:t>L’algoritmo consente di individuare aree a rischio di circolazione virale, orientando le attività di sorveglianza e di intervento in modo mirato.</w:t>
      </w:r>
    </w:p>
    <w:p w14:paraId="0C5FE621" w14:textId="77777777" w:rsidR="002F0386" w:rsidRDefault="00F878E2" w:rsidP="001E10EA">
      <w:pPr>
        <w:pStyle w:val="Corpotesto"/>
        <w:spacing w:line="259" w:lineRule="auto"/>
        <w:ind w:right="423"/>
        <w:jc w:val="both"/>
      </w:pPr>
      <w:r>
        <w:t>Il</w:t>
      </w:r>
      <w:r>
        <w:rPr>
          <w:spacing w:val="-3"/>
        </w:rPr>
        <w:t xml:space="preserve"> </w:t>
      </w:r>
      <w:r>
        <w:t>Ministero</w:t>
      </w:r>
      <w:r>
        <w:rPr>
          <w:spacing w:val="-3"/>
        </w:rPr>
        <w:t xml:space="preserve"> </w:t>
      </w:r>
      <w:r>
        <w:t>della</w:t>
      </w:r>
      <w:r>
        <w:rPr>
          <w:spacing w:val="-4"/>
        </w:rPr>
        <w:t xml:space="preserve"> </w:t>
      </w:r>
      <w:r>
        <w:t>Salute,</w:t>
      </w:r>
      <w:r>
        <w:rPr>
          <w:spacing w:val="-6"/>
        </w:rPr>
        <w:t xml:space="preserve"> </w:t>
      </w:r>
      <w:r>
        <w:t>con</w:t>
      </w:r>
      <w:r>
        <w:rPr>
          <w:spacing w:val="-3"/>
        </w:rPr>
        <w:t xml:space="preserve"> </w:t>
      </w:r>
      <w:r>
        <w:t>l’ausilio</w:t>
      </w:r>
      <w:r>
        <w:rPr>
          <w:spacing w:val="-3"/>
        </w:rPr>
        <w:t xml:space="preserve"> </w:t>
      </w:r>
      <w:r>
        <w:t>dell’Istituto</w:t>
      </w:r>
      <w:r>
        <w:rPr>
          <w:spacing w:val="-6"/>
        </w:rPr>
        <w:t xml:space="preserve"> </w:t>
      </w:r>
      <w:r>
        <w:t>Superiore</w:t>
      </w:r>
      <w:r>
        <w:rPr>
          <w:spacing w:val="-4"/>
        </w:rPr>
        <w:t xml:space="preserve"> </w:t>
      </w:r>
      <w:r>
        <w:t>di</w:t>
      </w:r>
      <w:r>
        <w:rPr>
          <w:spacing w:val="-3"/>
        </w:rPr>
        <w:t xml:space="preserve"> </w:t>
      </w:r>
      <w:r>
        <w:t>Sanità,</w:t>
      </w:r>
      <w:r>
        <w:rPr>
          <w:spacing w:val="-3"/>
        </w:rPr>
        <w:t xml:space="preserve"> </w:t>
      </w:r>
      <w:r>
        <w:t>del</w:t>
      </w:r>
      <w:r>
        <w:rPr>
          <w:spacing w:val="-5"/>
        </w:rPr>
        <w:t xml:space="preserve"> </w:t>
      </w:r>
      <w:r>
        <w:t>CESME</w:t>
      </w:r>
      <w:r>
        <w:rPr>
          <w:spacing w:val="-3"/>
        </w:rPr>
        <w:t xml:space="preserve"> </w:t>
      </w:r>
      <w:r>
        <w:t>e</w:t>
      </w:r>
      <w:r>
        <w:rPr>
          <w:spacing w:val="-3"/>
        </w:rPr>
        <w:t xml:space="preserve"> </w:t>
      </w:r>
      <w:r>
        <w:t>con</w:t>
      </w:r>
      <w:r>
        <w:rPr>
          <w:spacing w:val="-3"/>
        </w:rPr>
        <w:t xml:space="preserve"> </w:t>
      </w:r>
      <w:r>
        <w:t>il</w:t>
      </w:r>
      <w:r>
        <w:rPr>
          <w:spacing w:val="-3"/>
        </w:rPr>
        <w:t xml:space="preserve"> </w:t>
      </w:r>
      <w:r>
        <w:t>supporto del Gruppo Operativo Arbovirosi endemiche, a rischio di introduzione e di importazione (GOA), monitora costantemente la situazione.</w:t>
      </w:r>
    </w:p>
    <w:p w14:paraId="560C46CB" w14:textId="77777777" w:rsidR="002F0386" w:rsidRDefault="002F0386">
      <w:pPr>
        <w:pStyle w:val="Corpotesto"/>
        <w:spacing w:line="259" w:lineRule="auto"/>
        <w:jc w:val="both"/>
        <w:sectPr w:rsidR="002F0386">
          <w:footerReference w:type="even" r:id="rId17"/>
          <w:pgSz w:w="11910" w:h="16850"/>
          <w:pgMar w:top="1640" w:right="708" w:bottom="820" w:left="992" w:header="0" w:footer="626" w:gutter="0"/>
          <w:pgNumType w:start="4"/>
          <w:cols w:space="720"/>
        </w:sectPr>
      </w:pPr>
    </w:p>
    <w:p w14:paraId="5B038004" w14:textId="5533D81C" w:rsidR="00172003" w:rsidRDefault="00F878E2" w:rsidP="00172003">
      <w:pPr>
        <w:pStyle w:val="Corpotesto"/>
        <w:tabs>
          <w:tab w:val="left" w:pos="1217"/>
          <w:tab w:val="left" w:pos="2712"/>
          <w:tab w:val="left" w:pos="3419"/>
          <w:tab w:val="left" w:pos="4700"/>
          <w:tab w:val="left" w:pos="5297"/>
          <w:tab w:val="left" w:pos="6724"/>
          <w:tab w:val="left" w:pos="7269"/>
          <w:tab w:val="left" w:pos="8456"/>
          <w:tab w:val="left" w:pos="9176"/>
        </w:tabs>
        <w:spacing w:before="74" w:line="259" w:lineRule="auto"/>
        <w:ind w:right="430"/>
      </w:pPr>
      <w:r>
        <w:rPr>
          <w:spacing w:val="-2"/>
        </w:rPr>
        <w:lastRenderedPageBreak/>
        <w:t>Ulteriori</w:t>
      </w:r>
      <w:r>
        <w:tab/>
      </w:r>
      <w:r>
        <w:rPr>
          <w:spacing w:val="-2"/>
        </w:rPr>
        <w:t>informazioni</w:t>
      </w:r>
      <w:r>
        <w:tab/>
      </w:r>
      <w:r>
        <w:rPr>
          <w:spacing w:val="-4"/>
        </w:rPr>
        <w:t>sono</w:t>
      </w:r>
      <w:r>
        <w:tab/>
      </w:r>
      <w:r>
        <w:rPr>
          <w:spacing w:val="-2"/>
        </w:rPr>
        <w:t>disponibili</w:t>
      </w:r>
      <w:r>
        <w:tab/>
      </w:r>
      <w:r>
        <w:rPr>
          <w:spacing w:val="-4"/>
        </w:rPr>
        <w:t>sito</w:t>
      </w:r>
      <w:r>
        <w:tab/>
      </w:r>
      <w:r>
        <w:rPr>
          <w:spacing w:val="-2"/>
        </w:rPr>
        <w:t>istituzionale</w:t>
      </w:r>
      <w:r>
        <w:tab/>
      </w:r>
      <w:r>
        <w:rPr>
          <w:spacing w:val="-4"/>
        </w:rPr>
        <w:t>del</w:t>
      </w:r>
      <w:r>
        <w:tab/>
      </w:r>
      <w:r>
        <w:rPr>
          <w:spacing w:val="-2"/>
        </w:rPr>
        <w:t>Ministero</w:t>
      </w:r>
      <w:r>
        <w:tab/>
      </w:r>
      <w:r>
        <w:rPr>
          <w:spacing w:val="-2"/>
        </w:rPr>
        <w:t>della</w:t>
      </w:r>
      <w:r>
        <w:tab/>
      </w:r>
      <w:r>
        <w:rPr>
          <w:spacing w:val="-2"/>
        </w:rPr>
        <w:t>Salute</w:t>
      </w:r>
      <w:r w:rsidR="00172003">
        <w:rPr>
          <w:spacing w:val="-2"/>
        </w:rPr>
        <w:t xml:space="preserve"> </w:t>
      </w:r>
      <w:r w:rsidR="00172003">
        <w:t>(</w:t>
      </w:r>
      <w:hyperlink r:id="rId18" w:history="1">
        <w:r w:rsidR="00172003" w:rsidRPr="001447F7">
          <w:rPr>
            <w:rStyle w:val="Collegamentoipertestuale"/>
          </w:rPr>
          <w:t>https://www.salute.gov.it/new/it/tema/malattie-infettive/</w:t>
        </w:r>
      </w:hyperlink>
      <w:r w:rsidR="00172003">
        <w:t xml:space="preserve">) </w:t>
      </w:r>
      <w:r>
        <w:t>e dell’Istituto Superiore di Sanità</w:t>
      </w:r>
      <w:r w:rsidR="00172003">
        <w:t xml:space="preserve"> (</w:t>
      </w:r>
      <w:hyperlink r:id="rId19" w:history="1">
        <w:r w:rsidR="00172003" w:rsidRPr="001447F7">
          <w:rPr>
            <w:rStyle w:val="Collegamentoipertestuale"/>
          </w:rPr>
          <w:t>https://www.epicentro.iss.it/westnile/</w:t>
        </w:r>
      </w:hyperlink>
      <w:r w:rsidR="00172003">
        <w:t>)</w:t>
      </w:r>
    </w:p>
    <w:p w14:paraId="7C267511" w14:textId="77777777" w:rsidR="00172003" w:rsidRDefault="00172003" w:rsidP="001E10EA">
      <w:pPr>
        <w:pStyle w:val="Corpotesto"/>
        <w:spacing w:before="1" w:line="259" w:lineRule="auto"/>
        <w:ind w:right="423"/>
        <w:jc w:val="both"/>
      </w:pPr>
    </w:p>
    <w:p w14:paraId="43278819" w14:textId="30530653" w:rsidR="002F0386" w:rsidRDefault="00F878E2" w:rsidP="001E10EA">
      <w:pPr>
        <w:pStyle w:val="Corpotesto"/>
        <w:spacing w:before="1" w:line="259" w:lineRule="auto"/>
        <w:ind w:right="423"/>
        <w:jc w:val="both"/>
      </w:pPr>
      <w:r>
        <w:t>Per la consultazione delle aree affette sottoposte a misure su trasfusioni di emocomponenti labili e trapianto di organi, tessuti e cellule è possibile consultare, rispettivamente, il sito del Centro Nazionale Sangue (</w:t>
      </w:r>
      <w:hyperlink r:id="rId20">
        <w:r>
          <w:rPr>
            <w:color w:val="0000FF"/>
            <w:u w:val="single" w:color="0000FF"/>
          </w:rPr>
          <w:t>https://www.centronazionalesangue.it/west-nile-virus-2025/</w:t>
        </w:r>
      </w:hyperlink>
      <w:r>
        <w:t xml:space="preserve">) e del Centro Nazionale Trapianti </w:t>
      </w:r>
      <w:r>
        <w:rPr>
          <w:color w:val="0000FF"/>
          <w:u w:val="single" w:color="0000FF"/>
        </w:rPr>
        <w:t xml:space="preserve">( </w:t>
      </w:r>
      <w:hyperlink r:id="rId21">
        <w:r>
          <w:rPr>
            <w:color w:val="0000FF"/>
            <w:u w:val="single" w:color="0000FF"/>
          </w:rPr>
          <w:t>https://www.trapianti.salute.gov.it/it/cnt-malattia/west-nile-virus/</w:t>
        </w:r>
      </w:hyperlink>
      <w:r>
        <w:rPr>
          <w:color w:val="0000FF"/>
          <w:u w:val="single" w:color="0000FF"/>
        </w:rPr>
        <w:t>)</w:t>
      </w:r>
    </w:p>
    <w:p w14:paraId="5E9D093D" w14:textId="77777777" w:rsidR="002F0386" w:rsidRDefault="002F0386">
      <w:pPr>
        <w:pStyle w:val="Corpotesto"/>
        <w:spacing w:before="20"/>
      </w:pPr>
    </w:p>
    <w:p w14:paraId="4978410D" w14:textId="77777777" w:rsidR="002F0386" w:rsidRDefault="00F878E2" w:rsidP="001E10EA">
      <w:pPr>
        <w:pStyle w:val="Corpotesto"/>
        <w:spacing w:line="259" w:lineRule="auto"/>
        <w:ind w:right="430"/>
      </w:pPr>
      <w:r>
        <w:t>Presso</w:t>
      </w:r>
      <w:r>
        <w:rPr>
          <w:spacing w:val="-1"/>
        </w:rPr>
        <w:t xml:space="preserve"> </w:t>
      </w:r>
      <w:r>
        <w:t>il</w:t>
      </w:r>
      <w:r>
        <w:rPr>
          <w:spacing w:val="-1"/>
        </w:rPr>
        <w:t xml:space="preserve"> </w:t>
      </w:r>
      <w:r>
        <w:t>Ministero</w:t>
      </w:r>
      <w:r>
        <w:rPr>
          <w:spacing w:val="-1"/>
        </w:rPr>
        <w:t xml:space="preserve"> </w:t>
      </w:r>
      <w:r>
        <w:t>della</w:t>
      </w:r>
      <w:r>
        <w:rPr>
          <w:spacing w:val="-2"/>
        </w:rPr>
        <w:t xml:space="preserve"> </w:t>
      </w:r>
      <w:r>
        <w:t>salute</w:t>
      </w:r>
      <w:r>
        <w:rPr>
          <w:spacing w:val="-2"/>
        </w:rPr>
        <w:t xml:space="preserve"> </w:t>
      </w:r>
      <w:r>
        <w:t>è</w:t>
      </w:r>
      <w:r>
        <w:rPr>
          <w:spacing w:val="-2"/>
        </w:rPr>
        <w:t xml:space="preserve"> </w:t>
      </w:r>
      <w:r>
        <w:t>attivo</w:t>
      </w:r>
      <w:r>
        <w:rPr>
          <w:spacing w:val="-1"/>
        </w:rPr>
        <w:t xml:space="preserve"> </w:t>
      </w:r>
      <w:r>
        <w:t>il</w:t>
      </w:r>
      <w:r>
        <w:rPr>
          <w:spacing w:val="-1"/>
        </w:rPr>
        <w:t xml:space="preserve"> </w:t>
      </w:r>
      <w:r>
        <w:t>numero</w:t>
      </w:r>
      <w:r>
        <w:rPr>
          <w:spacing w:val="-1"/>
        </w:rPr>
        <w:t xml:space="preserve"> </w:t>
      </w:r>
      <w:r>
        <w:t>di</w:t>
      </w:r>
      <w:r>
        <w:rPr>
          <w:spacing w:val="-1"/>
        </w:rPr>
        <w:t xml:space="preserve"> </w:t>
      </w:r>
      <w:r>
        <w:t>pubblica</w:t>
      </w:r>
      <w:r>
        <w:rPr>
          <w:spacing w:val="-2"/>
        </w:rPr>
        <w:t xml:space="preserve"> </w:t>
      </w:r>
      <w:r>
        <w:t>utilità</w:t>
      </w:r>
      <w:r>
        <w:rPr>
          <w:spacing w:val="-2"/>
        </w:rPr>
        <w:t xml:space="preserve"> </w:t>
      </w:r>
      <w:r>
        <w:t>1500</w:t>
      </w:r>
      <w:r>
        <w:rPr>
          <w:spacing w:val="-1"/>
        </w:rPr>
        <w:t xml:space="preserve"> </w:t>
      </w:r>
      <w:r>
        <w:t>per</w:t>
      </w:r>
      <w:r>
        <w:rPr>
          <w:spacing w:val="-2"/>
        </w:rPr>
        <w:t xml:space="preserve"> </w:t>
      </w:r>
      <w:r>
        <w:t>eventuali</w:t>
      </w:r>
      <w:r>
        <w:rPr>
          <w:spacing w:val="-1"/>
        </w:rPr>
        <w:t xml:space="preserve"> </w:t>
      </w:r>
      <w:r>
        <w:t>informazioni ai cittadini.</w:t>
      </w:r>
    </w:p>
    <w:p w14:paraId="1D1E6555" w14:textId="77777777" w:rsidR="002F0386" w:rsidRDefault="002F0386">
      <w:pPr>
        <w:pStyle w:val="Corpotesto"/>
        <w:rPr>
          <w:sz w:val="20"/>
        </w:rPr>
      </w:pPr>
    </w:p>
    <w:p w14:paraId="3222221B" w14:textId="77777777" w:rsidR="002F0386" w:rsidRDefault="002F0386">
      <w:pPr>
        <w:pStyle w:val="Corpotesto"/>
        <w:spacing w:before="221"/>
        <w:rPr>
          <w:sz w:val="20"/>
        </w:rPr>
      </w:pPr>
    </w:p>
    <w:p w14:paraId="6283306F" w14:textId="77777777" w:rsidR="002F0386" w:rsidRDefault="002F0386">
      <w:pPr>
        <w:pStyle w:val="Corpotesto"/>
        <w:rPr>
          <w:sz w:val="20"/>
        </w:rPr>
        <w:sectPr w:rsidR="002F0386">
          <w:footerReference w:type="default" r:id="rId22"/>
          <w:pgSz w:w="11910" w:h="16850"/>
          <w:pgMar w:top="1340" w:right="708" w:bottom="280" w:left="992" w:header="0" w:footer="0" w:gutter="0"/>
          <w:cols w:space="720"/>
        </w:sectPr>
      </w:pPr>
    </w:p>
    <w:p w14:paraId="5DE60F3A" w14:textId="77777777" w:rsidR="002F0386" w:rsidRDefault="002F0386">
      <w:pPr>
        <w:pStyle w:val="Corpotesto"/>
        <w:spacing w:before="66"/>
      </w:pPr>
    </w:p>
    <w:p w14:paraId="5DE31C67" w14:textId="77777777" w:rsidR="002F0386" w:rsidRDefault="00F878E2">
      <w:pPr>
        <w:spacing w:line="259" w:lineRule="auto"/>
        <w:ind w:left="198" w:right="373" w:hanging="61"/>
        <w:rPr>
          <w:b/>
          <w:i/>
          <w:sz w:val="24"/>
        </w:rPr>
      </w:pPr>
      <w:r>
        <w:rPr>
          <w:b/>
          <w:i/>
          <w:sz w:val="24"/>
        </w:rPr>
        <w:t>IL</w:t>
      </w:r>
      <w:r>
        <w:rPr>
          <w:b/>
          <w:i/>
          <w:spacing w:val="-15"/>
          <w:sz w:val="24"/>
        </w:rPr>
        <w:t xml:space="preserve"> </w:t>
      </w:r>
      <w:r>
        <w:rPr>
          <w:b/>
          <w:i/>
          <w:sz w:val="24"/>
        </w:rPr>
        <w:t>DIRETTORE</w:t>
      </w:r>
      <w:r>
        <w:rPr>
          <w:b/>
          <w:i/>
          <w:spacing w:val="-15"/>
          <w:sz w:val="24"/>
        </w:rPr>
        <w:t xml:space="preserve"> </w:t>
      </w:r>
      <w:r>
        <w:rPr>
          <w:b/>
          <w:i/>
          <w:sz w:val="24"/>
        </w:rPr>
        <w:t>GENERALE DELLA</w:t>
      </w:r>
      <w:r>
        <w:rPr>
          <w:b/>
          <w:i/>
          <w:spacing w:val="-2"/>
          <w:sz w:val="24"/>
        </w:rPr>
        <w:t xml:space="preserve"> </w:t>
      </w:r>
      <w:r>
        <w:rPr>
          <w:b/>
          <w:i/>
          <w:sz w:val="24"/>
        </w:rPr>
        <w:t xml:space="preserve">SALUTE </w:t>
      </w:r>
      <w:r>
        <w:rPr>
          <w:b/>
          <w:i/>
          <w:spacing w:val="-2"/>
          <w:sz w:val="24"/>
        </w:rPr>
        <w:t>ANIMALE</w:t>
      </w:r>
    </w:p>
    <w:p w14:paraId="6CC590AE" w14:textId="77777777" w:rsidR="002F0386" w:rsidRDefault="00F878E2">
      <w:pPr>
        <w:spacing w:before="272"/>
        <w:ind w:left="470"/>
      </w:pPr>
      <w:r>
        <w:t>Dr.</w:t>
      </w:r>
      <w:r>
        <w:rPr>
          <w:spacing w:val="-5"/>
        </w:rPr>
        <w:t xml:space="preserve"> </w:t>
      </w:r>
      <w:r>
        <w:t>Giovanni</w:t>
      </w:r>
      <w:r>
        <w:rPr>
          <w:spacing w:val="-3"/>
        </w:rPr>
        <w:t xml:space="preserve"> </w:t>
      </w:r>
      <w:r>
        <w:rPr>
          <w:spacing w:val="-2"/>
        </w:rPr>
        <w:t>Filippini</w:t>
      </w:r>
    </w:p>
    <w:p w14:paraId="724C4750" w14:textId="77777777" w:rsidR="002F0386" w:rsidRDefault="00F878E2">
      <w:pPr>
        <w:spacing w:before="158" w:line="228" w:lineRule="auto"/>
        <w:ind w:left="1648" w:right="1404"/>
        <w:rPr>
          <w:rFonts w:ascii="Tahoma"/>
          <w:sz w:val="18"/>
        </w:rPr>
      </w:pPr>
      <w:r>
        <w:rPr>
          <w:rFonts w:ascii="Tahoma"/>
          <w:noProof/>
          <w:sz w:val="18"/>
          <w:lang w:eastAsia="it-IT"/>
        </w:rPr>
        <w:drawing>
          <wp:anchor distT="0" distB="0" distL="0" distR="0" simplePos="0" relativeHeight="15729152" behindDoc="0" locked="0" layoutInCell="1" allowOverlap="1" wp14:anchorId="0A7F62A6" wp14:editId="53F8278F">
            <wp:simplePos x="0" y="0"/>
            <wp:positionH relativeFrom="page">
              <wp:posOffset>1104900</wp:posOffset>
            </wp:positionH>
            <wp:positionV relativeFrom="paragraph">
              <wp:posOffset>380715</wp:posOffset>
            </wp:positionV>
            <wp:extent cx="571500" cy="5715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cstate="print"/>
                    <a:stretch>
                      <a:fillRect/>
                    </a:stretch>
                  </pic:blipFill>
                  <pic:spPr>
                    <a:xfrm>
                      <a:off x="0" y="0"/>
                      <a:ext cx="571500" cy="571500"/>
                    </a:xfrm>
                    <a:prstGeom prst="rect">
                      <a:avLst/>
                    </a:prstGeom>
                  </pic:spPr>
                </pic:pic>
              </a:graphicData>
            </a:graphic>
          </wp:anchor>
        </w:drawing>
      </w:r>
      <w:r>
        <w:rPr>
          <w:rFonts w:ascii="Tahoma"/>
          <w:spacing w:val="-2"/>
          <w:w w:val="105"/>
          <w:sz w:val="18"/>
        </w:rPr>
        <w:t xml:space="preserve">GIOVANNI FILIPPINI </w:t>
      </w:r>
      <w:r>
        <w:rPr>
          <w:rFonts w:ascii="Tahoma"/>
          <w:spacing w:val="-4"/>
          <w:w w:val="105"/>
          <w:sz w:val="18"/>
        </w:rPr>
        <w:t>21.07</w:t>
      </w:r>
    </w:p>
    <w:p w14:paraId="7358BBAD" w14:textId="77777777" w:rsidR="002F0386" w:rsidRDefault="00F878E2">
      <w:pPr>
        <w:spacing w:line="205" w:lineRule="exact"/>
        <w:ind w:left="1648"/>
        <w:rPr>
          <w:rFonts w:ascii="Tahoma"/>
          <w:sz w:val="18"/>
        </w:rPr>
      </w:pPr>
      <w:r>
        <w:rPr>
          <w:rFonts w:ascii="Tahoma"/>
          <w:spacing w:val="-2"/>
          <w:sz w:val="18"/>
        </w:rPr>
        <w:t>.2025</w:t>
      </w:r>
    </w:p>
    <w:p w14:paraId="2E24C02E" w14:textId="77777777" w:rsidR="002F0386" w:rsidRDefault="00F878E2">
      <w:pPr>
        <w:spacing w:line="207" w:lineRule="exact"/>
        <w:ind w:left="1648"/>
        <w:rPr>
          <w:rFonts w:ascii="Tahoma"/>
          <w:sz w:val="18"/>
        </w:rPr>
      </w:pPr>
      <w:r>
        <w:rPr>
          <w:rFonts w:ascii="Tahoma"/>
          <w:spacing w:val="-2"/>
          <w:sz w:val="18"/>
        </w:rPr>
        <w:t>15:34:35</w:t>
      </w:r>
    </w:p>
    <w:p w14:paraId="52ED6094" w14:textId="77777777" w:rsidR="002F0386" w:rsidRDefault="00F878E2">
      <w:pPr>
        <w:spacing w:line="212" w:lineRule="exact"/>
        <w:ind w:left="1648"/>
        <w:rPr>
          <w:rFonts w:ascii="Tahoma"/>
          <w:sz w:val="18"/>
        </w:rPr>
      </w:pPr>
      <w:r>
        <w:rPr>
          <w:rFonts w:ascii="Tahoma"/>
          <w:spacing w:val="-5"/>
          <w:w w:val="110"/>
          <w:sz w:val="18"/>
        </w:rPr>
        <w:t>UTC</w:t>
      </w:r>
    </w:p>
    <w:p w14:paraId="779EEC9F" w14:textId="77777777" w:rsidR="002F0386" w:rsidRDefault="002F0386">
      <w:pPr>
        <w:pStyle w:val="Corpotesto"/>
        <w:rPr>
          <w:rFonts w:ascii="Tahoma"/>
          <w:sz w:val="18"/>
        </w:rPr>
      </w:pPr>
    </w:p>
    <w:p w14:paraId="26E88E51" w14:textId="77777777" w:rsidR="002F0386" w:rsidRDefault="002F0386">
      <w:pPr>
        <w:pStyle w:val="Corpotesto"/>
        <w:rPr>
          <w:rFonts w:ascii="Tahoma"/>
          <w:sz w:val="18"/>
        </w:rPr>
      </w:pPr>
    </w:p>
    <w:p w14:paraId="42A88B53" w14:textId="77777777" w:rsidR="002F0386" w:rsidRDefault="002F0386">
      <w:pPr>
        <w:pStyle w:val="Corpotesto"/>
        <w:rPr>
          <w:rFonts w:ascii="Tahoma"/>
          <w:sz w:val="18"/>
        </w:rPr>
      </w:pPr>
    </w:p>
    <w:p w14:paraId="56F5B715" w14:textId="77777777" w:rsidR="002F0386" w:rsidRDefault="002F0386">
      <w:pPr>
        <w:pStyle w:val="Corpotesto"/>
        <w:rPr>
          <w:rFonts w:ascii="Tahoma"/>
          <w:sz w:val="18"/>
        </w:rPr>
      </w:pPr>
    </w:p>
    <w:p w14:paraId="2B7D88DB" w14:textId="77777777" w:rsidR="002F0386" w:rsidRDefault="002F0386">
      <w:pPr>
        <w:pStyle w:val="Corpotesto"/>
        <w:rPr>
          <w:rFonts w:ascii="Tahoma"/>
          <w:sz w:val="18"/>
        </w:rPr>
      </w:pPr>
    </w:p>
    <w:p w14:paraId="09F80670" w14:textId="77777777" w:rsidR="002F0386" w:rsidRDefault="002F0386">
      <w:pPr>
        <w:pStyle w:val="Corpotesto"/>
        <w:spacing w:before="113"/>
        <w:rPr>
          <w:rFonts w:ascii="Tahoma"/>
          <w:sz w:val="18"/>
        </w:rPr>
      </w:pPr>
    </w:p>
    <w:p w14:paraId="0B1BB81A" w14:textId="77777777" w:rsidR="002F0386" w:rsidRDefault="00F878E2">
      <w:pPr>
        <w:ind w:left="138"/>
        <w:rPr>
          <w:sz w:val="16"/>
        </w:rPr>
      </w:pPr>
      <w:r>
        <w:rPr>
          <w:i/>
          <w:sz w:val="16"/>
        </w:rPr>
        <w:t>Direttore</w:t>
      </w:r>
      <w:r>
        <w:rPr>
          <w:i/>
          <w:spacing w:val="-8"/>
          <w:sz w:val="16"/>
        </w:rPr>
        <w:t xml:space="preserve"> </w:t>
      </w:r>
      <w:r>
        <w:rPr>
          <w:i/>
          <w:sz w:val="16"/>
        </w:rPr>
        <w:t>dell’Ufficio</w:t>
      </w:r>
      <w:r>
        <w:rPr>
          <w:i/>
          <w:spacing w:val="-7"/>
          <w:sz w:val="16"/>
        </w:rPr>
        <w:t xml:space="preserve"> </w:t>
      </w:r>
      <w:r>
        <w:rPr>
          <w:i/>
          <w:sz w:val="16"/>
        </w:rPr>
        <w:t>3</w:t>
      </w:r>
      <w:r>
        <w:rPr>
          <w:i/>
          <w:spacing w:val="-5"/>
          <w:sz w:val="16"/>
        </w:rPr>
        <w:t xml:space="preserve"> </w:t>
      </w:r>
      <w:r>
        <w:rPr>
          <w:i/>
          <w:sz w:val="16"/>
        </w:rPr>
        <w:t>DPRES:</w:t>
      </w:r>
      <w:r>
        <w:rPr>
          <w:i/>
          <w:spacing w:val="-4"/>
          <w:sz w:val="16"/>
        </w:rPr>
        <w:t xml:space="preserve"> </w:t>
      </w:r>
      <w:r>
        <w:rPr>
          <w:sz w:val="16"/>
        </w:rPr>
        <w:t>Ulrico</w:t>
      </w:r>
      <w:r>
        <w:rPr>
          <w:spacing w:val="-6"/>
          <w:sz w:val="16"/>
        </w:rPr>
        <w:t xml:space="preserve"> </w:t>
      </w:r>
      <w:r>
        <w:rPr>
          <w:spacing w:val="-2"/>
          <w:sz w:val="16"/>
        </w:rPr>
        <w:t>Angeloni</w:t>
      </w:r>
    </w:p>
    <w:p w14:paraId="417286E0" w14:textId="77777777" w:rsidR="002F0386" w:rsidRDefault="00F878E2">
      <w:pPr>
        <w:spacing w:before="3"/>
        <w:ind w:left="138"/>
        <w:rPr>
          <w:sz w:val="16"/>
        </w:rPr>
      </w:pPr>
      <w:r>
        <w:rPr>
          <w:i/>
          <w:sz w:val="16"/>
        </w:rPr>
        <w:t>Direttrice</w:t>
      </w:r>
      <w:r>
        <w:rPr>
          <w:i/>
          <w:spacing w:val="-8"/>
          <w:sz w:val="16"/>
        </w:rPr>
        <w:t xml:space="preserve"> </w:t>
      </w:r>
      <w:r>
        <w:rPr>
          <w:i/>
          <w:sz w:val="16"/>
        </w:rPr>
        <w:t>dell’Ufficio</w:t>
      </w:r>
      <w:r>
        <w:rPr>
          <w:i/>
          <w:spacing w:val="-7"/>
          <w:sz w:val="16"/>
        </w:rPr>
        <w:t xml:space="preserve"> </w:t>
      </w:r>
      <w:r>
        <w:rPr>
          <w:i/>
          <w:sz w:val="16"/>
        </w:rPr>
        <w:t>2</w:t>
      </w:r>
      <w:r>
        <w:rPr>
          <w:i/>
          <w:spacing w:val="-5"/>
          <w:sz w:val="16"/>
        </w:rPr>
        <w:t xml:space="preserve"> </w:t>
      </w:r>
      <w:r>
        <w:rPr>
          <w:i/>
          <w:sz w:val="16"/>
        </w:rPr>
        <w:t>DGEME</w:t>
      </w:r>
      <w:r>
        <w:rPr>
          <w:sz w:val="16"/>
        </w:rPr>
        <w:t>:</w:t>
      </w:r>
      <w:r>
        <w:rPr>
          <w:spacing w:val="-6"/>
          <w:sz w:val="16"/>
        </w:rPr>
        <w:t xml:space="preserve"> </w:t>
      </w:r>
      <w:r>
        <w:rPr>
          <w:sz w:val="16"/>
        </w:rPr>
        <w:t>Giovanna</w:t>
      </w:r>
      <w:r>
        <w:rPr>
          <w:spacing w:val="-5"/>
          <w:sz w:val="16"/>
        </w:rPr>
        <w:t xml:space="preserve"> </w:t>
      </w:r>
      <w:r>
        <w:rPr>
          <w:spacing w:val="-2"/>
          <w:sz w:val="16"/>
        </w:rPr>
        <w:t>Laurendi</w:t>
      </w:r>
    </w:p>
    <w:p w14:paraId="61AD1983" w14:textId="77777777" w:rsidR="002F0386" w:rsidRDefault="00F878E2">
      <w:pPr>
        <w:spacing w:before="4"/>
        <w:ind w:left="138"/>
        <w:rPr>
          <w:sz w:val="16"/>
        </w:rPr>
      </w:pPr>
      <w:r>
        <w:rPr>
          <w:i/>
          <w:sz w:val="16"/>
        </w:rPr>
        <w:t>Referente</w:t>
      </w:r>
      <w:r>
        <w:rPr>
          <w:i/>
          <w:spacing w:val="-7"/>
          <w:sz w:val="16"/>
        </w:rPr>
        <w:t xml:space="preserve"> </w:t>
      </w:r>
      <w:r>
        <w:rPr>
          <w:i/>
          <w:sz w:val="16"/>
        </w:rPr>
        <w:t>del</w:t>
      </w:r>
      <w:r>
        <w:rPr>
          <w:i/>
          <w:spacing w:val="-6"/>
          <w:sz w:val="16"/>
        </w:rPr>
        <w:t xml:space="preserve"> </w:t>
      </w:r>
      <w:r>
        <w:rPr>
          <w:i/>
          <w:sz w:val="16"/>
        </w:rPr>
        <w:t>procedimento,</w:t>
      </w:r>
      <w:r>
        <w:rPr>
          <w:i/>
          <w:spacing w:val="-4"/>
          <w:sz w:val="16"/>
        </w:rPr>
        <w:t xml:space="preserve"> </w:t>
      </w:r>
      <w:r>
        <w:rPr>
          <w:i/>
          <w:sz w:val="16"/>
        </w:rPr>
        <w:t>Ufficio</w:t>
      </w:r>
      <w:r>
        <w:rPr>
          <w:i/>
          <w:spacing w:val="-6"/>
          <w:sz w:val="16"/>
        </w:rPr>
        <w:t xml:space="preserve"> </w:t>
      </w:r>
      <w:r>
        <w:rPr>
          <w:i/>
          <w:sz w:val="16"/>
        </w:rPr>
        <w:t>3</w:t>
      </w:r>
      <w:r>
        <w:rPr>
          <w:i/>
          <w:spacing w:val="-6"/>
          <w:sz w:val="16"/>
        </w:rPr>
        <w:t xml:space="preserve"> </w:t>
      </w:r>
      <w:r>
        <w:rPr>
          <w:i/>
          <w:sz w:val="16"/>
        </w:rPr>
        <w:t>DPRES:</w:t>
      </w:r>
      <w:r>
        <w:rPr>
          <w:i/>
          <w:spacing w:val="-2"/>
          <w:sz w:val="16"/>
        </w:rPr>
        <w:t xml:space="preserve"> </w:t>
      </w:r>
      <w:r>
        <w:rPr>
          <w:sz w:val="16"/>
        </w:rPr>
        <w:t>Federica</w:t>
      </w:r>
      <w:r>
        <w:rPr>
          <w:spacing w:val="-4"/>
          <w:sz w:val="16"/>
        </w:rPr>
        <w:t xml:space="preserve"> </w:t>
      </w:r>
      <w:r>
        <w:rPr>
          <w:spacing w:val="-2"/>
          <w:sz w:val="16"/>
        </w:rPr>
        <w:t>Ferraro</w:t>
      </w:r>
    </w:p>
    <w:p w14:paraId="48B8A423" w14:textId="77777777" w:rsidR="002F0386" w:rsidRDefault="002F0386">
      <w:pPr>
        <w:pStyle w:val="Corpotesto"/>
        <w:spacing w:before="3"/>
        <w:rPr>
          <w:sz w:val="16"/>
        </w:rPr>
      </w:pPr>
    </w:p>
    <w:p w14:paraId="6E7D9B9E" w14:textId="77777777" w:rsidR="002F0386" w:rsidRDefault="00F878E2">
      <w:pPr>
        <w:ind w:left="140"/>
        <w:rPr>
          <w:sz w:val="16"/>
        </w:rPr>
      </w:pPr>
      <w:r>
        <w:rPr>
          <w:i/>
          <w:position w:val="1"/>
          <w:sz w:val="16"/>
        </w:rPr>
        <w:t>Direttore</w:t>
      </w:r>
      <w:r>
        <w:rPr>
          <w:i/>
          <w:spacing w:val="-9"/>
          <w:position w:val="1"/>
          <w:sz w:val="16"/>
        </w:rPr>
        <w:t xml:space="preserve"> </w:t>
      </w:r>
      <w:r>
        <w:rPr>
          <w:i/>
          <w:position w:val="1"/>
          <w:sz w:val="16"/>
        </w:rPr>
        <w:t>dell’Ufficio3</w:t>
      </w:r>
      <w:r>
        <w:rPr>
          <w:i/>
          <w:spacing w:val="-4"/>
          <w:position w:val="1"/>
          <w:sz w:val="16"/>
        </w:rPr>
        <w:t xml:space="preserve"> </w:t>
      </w:r>
      <w:r>
        <w:rPr>
          <w:i/>
          <w:position w:val="1"/>
          <w:sz w:val="16"/>
        </w:rPr>
        <w:t>DGSA:</w:t>
      </w:r>
      <w:r>
        <w:rPr>
          <w:i/>
          <w:spacing w:val="-10"/>
          <w:position w:val="1"/>
          <w:sz w:val="16"/>
        </w:rPr>
        <w:t xml:space="preserve"> </w:t>
      </w:r>
      <w:r>
        <w:rPr>
          <w:sz w:val="16"/>
        </w:rPr>
        <w:t>Luigi</w:t>
      </w:r>
      <w:r>
        <w:rPr>
          <w:spacing w:val="-7"/>
          <w:sz w:val="16"/>
        </w:rPr>
        <w:t xml:space="preserve"> </w:t>
      </w:r>
      <w:r>
        <w:rPr>
          <w:spacing w:val="-2"/>
          <w:sz w:val="16"/>
        </w:rPr>
        <w:t>Ruocco</w:t>
      </w:r>
    </w:p>
    <w:p w14:paraId="63C7F27C" w14:textId="77777777" w:rsidR="002F0386" w:rsidRDefault="00F878E2">
      <w:pPr>
        <w:spacing w:before="1"/>
        <w:ind w:left="138"/>
        <w:rPr>
          <w:sz w:val="16"/>
        </w:rPr>
      </w:pPr>
      <w:r>
        <w:rPr>
          <w:i/>
          <w:position w:val="1"/>
          <w:sz w:val="16"/>
        </w:rPr>
        <w:t>Referente</w:t>
      </w:r>
      <w:r>
        <w:rPr>
          <w:i/>
          <w:spacing w:val="-9"/>
          <w:position w:val="1"/>
          <w:sz w:val="16"/>
        </w:rPr>
        <w:t xml:space="preserve"> </w:t>
      </w:r>
      <w:r>
        <w:rPr>
          <w:i/>
          <w:position w:val="1"/>
          <w:sz w:val="16"/>
        </w:rPr>
        <w:t>del</w:t>
      </w:r>
      <w:r>
        <w:rPr>
          <w:i/>
          <w:spacing w:val="-7"/>
          <w:position w:val="1"/>
          <w:sz w:val="16"/>
        </w:rPr>
        <w:t xml:space="preserve"> </w:t>
      </w:r>
      <w:r>
        <w:rPr>
          <w:i/>
          <w:position w:val="1"/>
          <w:sz w:val="16"/>
        </w:rPr>
        <w:t>procedimento:</w:t>
      </w:r>
      <w:r>
        <w:rPr>
          <w:i/>
          <w:spacing w:val="-7"/>
          <w:position w:val="1"/>
          <w:sz w:val="16"/>
        </w:rPr>
        <w:t xml:space="preserve"> </w:t>
      </w:r>
      <w:r>
        <w:rPr>
          <w:sz w:val="16"/>
        </w:rPr>
        <w:t>Maria</w:t>
      </w:r>
      <w:r>
        <w:rPr>
          <w:spacing w:val="-6"/>
          <w:sz w:val="16"/>
        </w:rPr>
        <w:t xml:space="preserve"> </w:t>
      </w:r>
      <w:r>
        <w:rPr>
          <w:sz w:val="16"/>
        </w:rPr>
        <w:t>Gabriella</w:t>
      </w:r>
      <w:r>
        <w:rPr>
          <w:spacing w:val="-5"/>
          <w:sz w:val="16"/>
        </w:rPr>
        <w:t xml:space="preserve"> </w:t>
      </w:r>
      <w:r>
        <w:rPr>
          <w:spacing w:val="-2"/>
          <w:sz w:val="16"/>
        </w:rPr>
        <w:t>Perrotta</w:t>
      </w:r>
    </w:p>
    <w:p w14:paraId="08AE6314" w14:textId="77777777" w:rsidR="002F0386" w:rsidRDefault="00F878E2">
      <w:pPr>
        <w:pStyle w:val="Titolo1"/>
        <w:spacing w:before="90"/>
        <w:ind w:left="200" w:right="434"/>
        <w:jc w:val="center"/>
      </w:pPr>
      <w:r>
        <w:rPr>
          <w:b w:val="0"/>
        </w:rPr>
        <w:br w:type="column"/>
      </w:r>
      <w:r>
        <w:t>Il CAPO DIPARTIMENTO DELLA PREVENZIONE, DELLA</w:t>
      </w:r>
      <w:r>
        <w:rPr>
          <w:spacing w:val="-11"/>
        </w:rPr>
        <w:t xml:space="preserve"> </w:t>
      </w:r>
      <w:r>
        <w:t>RICERCA</w:t>
      </w:r>
      <w:r>
        <w:rPr>
          <w:spacing w:val="-12"/>
        </w:rPr>
        <w:t xml:space="preserve"> </w:t>
      </w:r>
      <w:r>
        <w:t>E</w:t>
      </w:r>
      <w:r>
        <w:rPr>
          <w:spacing w:val="-11"/>
        </w:rPr>
        <w:t xml:space="preserve"> </w:t>
      </w:r>
      <w:r>
        <w:t>DELLE EMERGENZE SANITARIE</w:t>
      </w:r>
    </w:p>
    <w:p w14:paraId="251BBC8D" w14:textId="77777777" w:rsidR="002F0386" w:rsidRDefault="00F878E2">
      <w:pPr>
        <w:pStyle w:val="Corpotesto"/>
        <w:spacing w:before="271" w:line="261" w:lineRule="exact"/>
        <w:ind w:right="234"/>
        <w:jc w:val="center"/>
      </w:pPr>
      <w:r>
        <w:rPr>
          <w:noProof/>
          <w:lang w:eastAsia="it-IT"/>
        </w:rPr>
        <w:drawing>
          <wp:anchor distT="0" distB="0" distL="0" distR="0" simplePos="0" relativeHeight="15729664" behindDoc="0" locked="0" layoutInCell="1" allowOverlap="1" wp14:anchorId="72128E0F" wp14:editId="4CE0D1FB">
            <wp:simplePos x="0" y="0"/>
            <wp:positionH relativeFrom="page">
              <wp:posOffset>5054600</wp:posOffset>
            </wp:positionH>
            <wp:positionV relativeFrom="paragraph">
              <wp:posOffset>329381</wp:posOffset>
            </wp:positionV>
            <wp:extent cx="622300" cy="622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4" cstate="print"/>
                    <a:stretch>
                      <a:fillRect/>
                    </a:stretch>
                  </pic:blipFill>
                  <pic:spPr>
                    <a:xfrm>
                      <a:off x="0" y="0"/>
                      <a:ext cx="622300" cy="622300"/>
                    </a:xfrm>
                    <a:prstGeom prst="rect">
                      <a:avLst/>
                    </a:prstGeom>
                  </pic:spPr>
                </pic:pic>
              </a:graphicData>
            </a:graphic>
          </wp:anchor>
        </w:drawing>
      </w:r>
      <w:r>
        <w:t>Dr.ssa</w:t>
      </w:r>
      <w:r>
        <w:rPr>
          <w:spacing w:val="-2"/>
        </w:rPr>
        <w:t xml:space="preserve"> </w:t>
      </w:r>
      <w:r>
        <w:t>Maria</w:t>
      </w:r>
      <w:r>
        <w:rPr>
          <w:spacing w:val="-2"/>
        </w:rPr>
        <w:t xml:space="preserve"> </w:t>
      </w:r>
      <w:r>
        <w:t>Rosaria</w:t>
      </w:r>
      <w:r>
        <w:rPr>
          <w:spacing w:val="-3"/>
        </w:rPr>
        <w:t xml:space="preserve"> </w:t>
      </w:r>
      <w:r>
        <w:rPr>
          <w:spacing w:val="-2"/>
        </w:rPr>
        <w:t>Campitiello</w:t>
      </w:r>
    </w:p>
    <w:p w14:paraId="341D2F3C" w14:textId="77777777" w:rsidR="002F0386" w:rsidRDefault="00F878E2">
      <w:pPr>
        <w:spacing w:line="228" w:lineRule="auto"/>
        <w:ind w:left="1481" w:right="386"/>
        <w:rPr>
          <w:rFonts w:ascii="Tahoma"/>
          <w:sz w:val="20"/>
        </w:rPr>
      </w:pPr>
      <w:r>
        <w:rPr>
          <w:rFonts w:ascii="Tahoma"/>
          <w:sz w:val="20"/>
        </w:rPr>
        <w:t>Maria</w:t>
      </w:r>
      <w:r>
        <w:rPr>
          <w:rFonts w:ascii="Tahoma"/>
          <w:spacing w:val="-2"/>
          <w:sz w:val="20"/>
        </w:rPr>
        <w:t xml:space="preserve"> </w:t>
      </w:r>
      <w:r>
        <w:rPr>
          <w:rFonts w:ascii="Tahoma"/>
          <w:sz w:val="20"/>
        </w:rPr>
        <w:t xml:space="preserve">Rosaria </w:t>
      </w:r>
      <w:r>
        <w:rPr>
          <w:rFonts w:ascii="Tahoma"/>
          <w:spacing w:val="-2"/>
          <w:sz w:val="20"/>
        </w:rPr>
        <w:t xml:space="preserve">Campitiello </w:t>
      </w:r>
      <w:r>
        <w:rPr>
          <w:rFonts w:ascii="Tahoma"/>
          <w:sz w:val="20"/>
        </w:rPr>
        <w:t>21.07.2025</w:t>
      </w:r>
      <w:r>
        <w:rPr>
          <w:rFonts w:ascii="Tahoma"/>
          <w:spacing w:val="-16"/>
          <w:sz w:val="20"/>
        </w:rPr>
        <w:t xml:space="preserve"> </w:t>
      </w:r>
      <w:r>
        <w:rPr>
          <w:rFonts w:ascii="Tahoma"/>
          <w:sz w:val="20"/>
        </w:rPr>
        <w:t xml:space="preserve">17:37:55 </w:t>
      </w:r>
      <w:r>
        <w:rPr>
          <w:rFonts w:ascii="Tahoma"/>
          <w:spacing w:val="-2"/>
          <w:sz w:val="20"/>
        </w:rPr>
        <w:t>GMT+02:00</w:t>
      </w:r>
    </w:p>
    <w:sectPr w:rsidR="002F0386">
      <w:type w:val="continuous"/>
      <w:pgSz w:w="11910" w:h="16850"/>
      <w:pgMar w:top="460" w:right="708" w:bottom="280" w:left="992" w:header="0" w:footer="0" w:gutter="0"/>
      <w:cols w:num="2" w:space="720" w:equalWidth="0">
        <w:col w:w="4274" w:space="2193"/>
        <w:col w:w="37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53CC" w14:textId="77777777" w:rsidR="00121C46" w:rsidRDefault="00F878E2">
      <w:r>
        <w:separator/>
      </w:r>
    </w:p>
  </w:endnote>
  <w:endnote w:type="continuationSeparator" w:id="0">
    <w:p w14:paraId="68222805" w14:textId="77777777" w:rsidR="00121C46" w:rsidRDefault="00F8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0B47" w14:textId="77777777" w:rsidR="002F0386" w:rsidRDefault="00F878E2">
    <w:pPr>
      <w:pStyle w:val="Corpotesto"/>
      <w:spacing w:line="14" w:lineRule="auto"/>
      <w:rPr>
        <w:sz w:val="20"/>
      </w:rPr>
    </w:pPr>
    <w:r>
      <w:rPr>
        <w:noProof/>
        <w:sz w:val="20"/>
        <w:lang w:eastAsia="it-IT"/>
      </w:rPr>
      <mc:AlternateContent>
        <mc:Choice Requires="wps">
          <w:drawing>
            <wp:anchor distT="0" distB="0" distL="0" distR="0" simplePos="0" relativeHeight="487463936" behindDoc="1" locked="0" layoutInCell="1" allowOverlap="1" wp14:anchorId="5152C07F" wp14:editId="6EAF9CE1">
              <wp:simplePos x="0" y="0"/>
              <wp:positionH relativeFrom="page">
                <wp:posOffset>3702430</wp:posOffset>
              </wp:positionH>
              <wp:positionV relativeFrom="page">
                <wp:posOffset>10156782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F52771" w14:textId="77777777" w:rsidR="002F0386" w:rsidRDefault="00F878E2">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152C07F" id="_x0000_t202" coordsize="21600,21600" o:spt="202" path="m,l,21600r21600,l21600,xe">
              <v:stroke joinstyle="miter"/>
              <v:path gradientshapeok="t" o:connecttype="rect"/>
            </v:shapetype>
            <v:shape id="Textbox 2" o:spid="_x0000_s1026" type="#_x0000_t202" style="position:absolute;margin-left:291.55pt;margin-top:799.75pt;width:13pt;height:15.3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" filled="f" stroked="f">
              <v:textbox inset="0,0,0,0">
                <w:txbxContent>
                  <w:p w14:paraId="0EF52771" w14:textId="77777777" w:rsidR="002F0386" w:rsidRDefault="00F878E2">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F918" w14:textId="77777777" w:rsidR="002F0386" w:rsidRDefault="002F0386">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F7EE" w14:textId="77777777" w:rsidR="002F0386" w:rsidRDefault="00F878E2">
    <w:pPr>
      <w:pStyle w:val="Corpotesto"/>
      <w:spacing w:line="14" w:lineRule="auto"/>
      <w:rPr>
        <w:sz w:val="20"/>
      </w:rPr>
    </w:pPr>
    <w:r>
      <w:rPr>
        <w:noProof/>
        <w:sz w:val="20"/>
        <w:lang w:eastAsia="it-IT"/>
      </w:rPr>
      <mc:AlternateContent>
        <mc:Choice Requires="wps">
          <w:drawing>
            <wp:anchor distT="0" distB="0" distL="0" distR="0" simplePos="0" relativeHeight="487464448" behindDoc="1" locked="0" layoutInCell="1" allowOverlap="1" wp14:anchorId="62224E49" wp14:editId="59222BBF">
              <wp:simplePos x="0" y="0"/>
              <wp:positionH relativeFrom="page">
                <wp:posOffset>3702430</wp:posOffset>
              </wp:positionH>
              <wp:positionV relativeFrom="page">
                <wp:posOffset>10156782</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E435C38" w14:textId="77777777" w:rsidR="002F0386" w:rsidRDefault="00F878E2">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2224E49" id="_x0000_t202" coordsize="21600,21600" o:spt="202" path="m,l,21600r21600,l21600,xe">
              <v:stroke joinstyle="miter"/>
              <v:path gradientshapeok="t" o:connecttype="rect"/>
            </v:shapetype>
            <v:shape id="Textbox 4" o:spid="_x0000_s1027" type="#_x0000_t202" style="position:absolute;margin-left:291.55pt;margin-top:799.75pt;width:13pt;height:15.3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" filled="f" stroked="f">
              <v:textbox inset="0,0,0,0">
                <w:txbxContent>
                  <w:p w14:paraId="2E435C38" w14:textId="77777777" w:rsidR="002F0386" w:rsidRDefault="00F878E2">
                    <w:pPr>
                      <w:pStyle w:val="Corpotesto"/>
                      <w:spacing w:before="10"/>
                      <w:ind w:left="60"/>
                    </w:pPr>
                    <w:r>
                      <w:rPr>
                        <w:spacing w:val="-10"/>
                      </w:rPr>
                      <w:fldChar w:fldCharType="begin"/>
                    </w:r>
                    <w:r>
                      <w:rPr>
                        <w:spacing w:val="-10"/>
                      </w:rPr>
                      <w:instrText xml:space="preserve"> PAGE </w:instrText>
                    </w:r>
                    <w:r>
                      <w:rPr>
                        <w:spacing w:val="-10"/>
                      </w:rPr>
                      <w:fldChar w:fldCharType="separate"/>
                    </w:r>
                    <w:r>
                      <w:rPr>
                        <w:noProof/>
                        <w:spacing w:val="-10"/>
                      </w:rPr>
                      <w:t>4</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089E" w14:textId="77777777" w:rsidR="002F0386" w:rsidRDefault="002F0386">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1318" w14:textId="77777777" w:rsidR="00121C46" w:rsidRDefault="00F878E2">
      <w:r>
        <w:separator/>
      </w:r>
    </w:p>
  </w:footnote>
  <w:footnote w:type="continuationSeparator" w:id="0">
    <w:p w14:paraId="4C08545D" w14:textId="77777777" w:rsidR="00121C46" w:rsidRDefault="00F8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15B0E"/>
    <w:multiLevelType w:val="hybridMultilevel"/>
    <w:tmpl w:val="F53CB060"/>
    <w:lvl w:ilvl="0" w:tplc="07745606">
      <w:numFmt w:val="bullet"/>
      <w:lvlText w:val=""/>
      <w:lvlJc w:val="left"/>
      <w:pPr>
        <w:ind w:left="858" w:hanging="360"/>
      </w:pPr>
      <w:rPr>
        <w:rFonts w:ascii="Symbol" w:eastAsia="Symbol" w:hAnsi="Symbol" w:cs="Symbol" w:hint="default"/>
        <w:spacing w:val="0"/>
        <w:w w:val="100"/>
        <w:lang w:val="it-IT" w:eastAsia="en-US" w:bidi="ar-SA"/>
      </w:rPr>
    </w:lvl>
    <w:lvl w:ilvl="1" w:tplc="AD4E17B4">
      <w:numFmt w:val="bullet"/>
      <w:lvlText w:val=""/>
      <w:lvlJc w:val="left"/>
      <w:pPr>
        <w:ind w:left="1578" w:hanging="360"/>
      </w:pPr>
      <w:rPr>
        <w:rFonts w:ascii="Symbol" w:eastAsia="Symbol" w:hAnsi="Symbol" w:cs="Symbol" w:hint="default"/>
        <w:b w:val="0"/>
        <w:bCs w:val="0"/>
        <w:i w:val="0"/>
        <w:iCs w:val="0"/>
        <w:spacing w:val="0"/>
        <w:w w:val="100"/>
        <w:position w:val="-1"/>
        <w:sz w:val="24"/>
        <w:szCs w:val="24"/>
        <w:lang w:val="it-IT" w:eastAsia="en-US" w:bidi="ar-SA"/>
      </w:rPr>
    </w:lvl>
    <w:lvl w:ilvl="2" w:tplc="D548E84A">
      <w:numFmt w:val="bullet"/>
      <w:lvlText w:val="•"/>
      <w:lvlJc w:val="left"/>
      <w:pPr>
        <w:ind w:left="2538" w:hanging="360"/>
      </w:pPr>
      <w:rPr>
        <w:rFonts w:hint="default"/>
        <w:lang w:val="it-IT" w:eastAsia="en-US" w:bidi="ar-SA"/>
      </w:rPr>
    </w:lvl>
    <w:lvl w:ilvl="3" w:tplc="249A69DC">
      <w:numFmt w:val="bullet"/>
      <w:lvlText w:val="•"/>
      <w:lvlJc w:val="left"/>
      <w:pPr>
        <w:ind w:left="3496" w:hanging="360"/>
      </w:pPr>
      <w:rPr>
        <w:rFonts w:hint="default"/>
        <w:lang w:val="it-IT" w:eastAsia="en-US" w:bidi="ar-SA"/>
      </w:rPr>
    </w:lvl>
    <w:lvl w:ilvl="4" w:tplc="BC8A7F94">
      <w:numFmt w:val="bullet"/>
      <w:lvlText w:val="•"/>
      <w:lvlJc w:val="left"/>
      <w:pPr>
        <w:ind w:left="4455" w:hanging="360"/>
      </w:pPr>
      <w:rPr>
        <w:rFonts w:hint="default"/>
        <w:lang w:val="it-IT" w:eastAsia="en-US" w:bidi="ar-SA"/>
      </w:rPr>
    </w:lvl>
    <w:lvl w:ilvl="5" w:tplc="B9825A90">
      <w:numFmt w:val="bullet"/>
      <w:lvlText w:val="•"/>
      <w:lvlJc w:val="left"/>
      <w:pPr>
        <w:ind w:left="5413" w:hanging="360"/>
      </w:pPr>
      <w:rPr>
        <w:rFonts w:hint="default"/>
        <w:lang w:val="it-IT" w:eastAsia="en-US" w:bidi="ar-SA"/>
      </w:rPr>
    </w:lvl>
    <w:lvl w:ilvl="6" w:tplc="C6EE47A2">
      <w:numFmt w:val="bullet"/>
      <w:lvlText w:val="•"/>
      <w:lvlJc w:val="left"/>
      <w:pPr>
        <w:ind w:left="6372" w:hanging="360"/>
      </w:pPr>
      <w:rPr>
        <w:rFonts w:hint="default"/>
        <w:lang w:val="it-IT" w:eastAsia="en-US" w:bidi="ar-SA"/>
      </w:rPr>
    </w:lvl>
    <w:lvl w:ilvl="7" w:tplc="927050BC">
      <w:numFmt w:val="bullet"/>
      <w:lvlText w:val="•"/>
      <w:lvlJc w:val="left"/>
      <w:pPr>
        <w:ind w:left="7330" w:hanging="360"/>
      </w:pPr>
      <w:rPr>
        <w:rFonts w:hint="default"/>
        <w:lang w:val="it-IT" w:eastAsia="en-US" w:bidi="ar-SA"/>
      </w:rPr>
    </w:lvl>
    <w:lvl w:ilvl="8" w:tplc="AA669A50">
      <w:numFmt w:val="bullet"/>
      <w:lvlText w:val="•"/>
      <w:lvlJc w:val="left"/>
      <w:pPr>
        <w:ind w:left="8289" w:hanging="360"/>
      </w:pPr>
      <w:rPr>
        <w:rFonts w:hint="default"/>
        <w:lang w:val="it-IT" w:eastAsia="en-US" w:bidi="ar-SA"/>
      </w:rPr>
    </w:lvl>
  </w:abstractNum>
  <w:abstractNum w:abstractNumId="1" w15:restartNumberingAfterBreak="0">
    <w:nsid w:val="3D4A7300"/>
    <w:multiLevelType w:val="hybridMultilevel"/>
    <w:tmpl w:val="1660DC64"/>
    <w:lvl w:ilvl="0" w:tplc="04100001">
      <w:start w:val="1"/>
      <w:numFmt w:val="bullet"/>
      <w:lvlText w:val=""/>
      <w:lvlJc w:val="left"/>
      <w:pPr>
        <w:ind w:left="1218" w:hanging="360"/>
      </w:pPr>
      <w:rPr>
        <w:rFonts w:ascii="Symbol" w:hAnsi="Symbol" w:hint="default"/>
      </w:rPr>
    </w:lvl>
    <w:lvl w:ilvl="1" w:tplc="04100003" w:tentative="1">
      <w:start w:val="1"/>
      <w:numFmt w:val="bullet"/>
      <w:lvlText w:val="o"/>
      <w:lvlJc w:val="left"/>
      <w:pPr>
        <w:ind w:left="1938" w:hanging="360"/>
      </w:pPr>
      <w:rPr>
        <w:rFonts w:ascii="Courier New" w:hAnsi="Courier New" w:cs="Courier New" w:hint="default"/>
      </w:rPr>
    </w:lvl>
    <w:lvl w:ilvl="2" w:tplc="04100005" w:tentative="1">
      <w:start w:val="1"/>
      <w:numFmt w:val="bullet"/>
      <w:lvlText w:val=""/>
      <w:lvlJc w:val="left"/>
      <w:pPr>
        <w:ind w:left="2658" w:hanging="360"/>
      </w:pPr>
      <w:rPr>
        <w:rFonts w:ascii="Wingdings" w:hAnsi="Wingdings" w:hint="default"/>
      </w:rPr>
    </w:lvl>
    <w:lvl w:ilvl="3" w:tplc="04100001" w:tentative="1">
      <w:start w:val="1"/>
      <w:numFmt w:val="bullet"/>
      <w:lvlText w:val=""/>
      <w:lvlJc w:val="left"/>
      <w:pPr>
        <w:ind w:left="3378" w:hanging="360"/>
      </w:pPr>
      <w:rPr>
        <w:rFonts w:ascii="Symbol" w:hAnsi="Symbol" w:hint="default"/>
      </w:rPr>
    </w:lvl>
    <w:lvl w:ilvl="4" w:tplc="04100003" w:tentative="1">
      <w:start w:val="1"/>
      <w:numFmt w:val="bullet"/>
      <w:lvlText w:val="o"/>
      <w:lvlJc w:val="left"/>
      <w:pPr>
        <w:ind w:left="4098" w:hanging="360"/>
      </w:pPr>
      <w:rPr>
        <w:rFonts w:ascii="Courier New" w:hAnsi="Courier New" w:cs="Courier New" w:hint="default"/>
      </w:rPr>
    </w:lvl>
    <w:lvl w:ilvl="5" w:tplc="04100005" w:tentative="1">
      <w:start w:val="1"/>
      <w:numFmt w:val="bullet"/>
      <w:lvlText w:val=""/>
      <w:lvlJc w:val="left"/>
      <w:pPr>
        <w:ind w:left="4818" w:hanging="360"/>
      </w:pPr>
      <w:rPr>
        <w:rFonts w:ascii="Wingdings" w:hAnsi="Wingdings" w:hint="default"/>
      </w:rPr>
    </w:lvl>
    <w:lvl w:ilvl="6" w:tplc="04100001" w:tentative="1">
      <w:start w:val="1"/>
      <w:numFmt w:val="bullet"/>
      <w:lvlText w:val=""/>
      <w:lvlJc w:val="left"/>
      <w:pPr>
        <w:ind w:left="5538" w:hanging="360"/>
      </w:pPr>
      <w:rPr>
        <w:rFonts w:ascii="Symbol" w:hAnsi="Symbol" w:hint="default"/>
      </w:rPr>
    </w:lvl>
    <w:lvl w:ilvl="7" w:tplc="04100003" w:tentative="1">
      <w:start w:val="1"/>
      <w:numFmt w:val="bullet"/>
      <w:lvlText w:val="o"/>
      <w:lvlJc w:val="left"/>
      <w:pPr>
        <w:ind w:left="6258" w:hanging="360"/>
      </w:pPr>
      <w:rPr>
        <w:rFonts w:ascii="Courier New" w:hAnsi="Courier New" w:cs="Courier New" w:hint="default"/>
      </w:rPr>
    </w:lvl>
    <w:lvl w:ilvl="8" w:tplc="04100005" w:tentative="1">
      <w:start w:val="1"/>
      <w:numFmt w:val="bullet"/>
      <w:lvlText w:val=""/>
      <w:lvlJc w:val="left"/>
      <w:pPr>
        <w:ind w:left="6978" w:hanging="360"/>
      </w:pPr>
      <w:rPr>
        <w:rFonts w:ascii="Wingdings" w:hAnsi="Wingdings" w:hint="default"/>
      </w:rPr>
    </w:lvl>
  </w:abstractNum>
  <w:num w:numId="1" w16cid:durableId="510992784">
    <w:abstractNumId w:val="0"/>
  </w:num>
  <w:num w:numId="2" w16cid:durableId="62839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86"/>
    <w:rsid w:val="00121C46"/>
    <w:rsid w:val="00172003"/>
    <w:rsid w:val="001E10EA"/>
    <w:rsid w:val="002E00F2"/>
    <w:rsid w:val="002F0386"/>
    <w:rsid w:val="003472E6"/>
    <w:rsid w:val="00406BED"/>
    <w:rsid w:val="00611EAA"/>
    <w:rsid w:val="00732313"/>
    <w:rsid w:val="00F87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544"/>
  <w15:docId w15:val="{5E501816-D4B8-4412-A9C3-B8A2E4A0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40" w:right="430" w:hanging="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331"/>
      <w:ind w:right="357"/>
      <w:jc w:val="center"/>
    </w:pPr>
    <w:rPr>
      <w:i/>
      <w:iCs/>
      <w:sz w:val="72"/>
      <w:szCs w:val="72"/>
    </w:rPr>
  </w:style>
  <w:style w:type="paragraph" w:styleId="Paragrafoelenco">
    <w:name w:val="List Paragraph"/>
    <w:basedOn w:val="Normale"/>
    <w:uiPriority w:val="1"/>
    <w:qFormat/>
    <w:pPr>
      <w:ind w:left="858"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06BED"/>
    <w:rPr>
      <w:color w:val="0000FF" w:themeColor="hyperlink"/>
      <w:u w:val="single"/>
    </w:rPr>
  </w:style>
  <w:style w:type="character" w:styleId="Menzionenonrisolta">
    <w:name w:val="Unresolved Mention"/>
    <w:basedOn w:val="Carpredefinitoparagrafo"/>
    <w:uiPriority w:val="99"/>
    <w:semiHidden/>
    <w:unhideWhenUsed/>
    <w:rsid w:val="002E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west-nile-virus/hcp/diagnosis-testing/diagnostic-testing-algorithm.html" TargetMode="External"/><Relationship Id="rId18" Type="http://schemas.openxmlformats.org/officeDocument/2006/relationships/hyperlink" Target="https://www.salute.gov.it/new/it/tema/malattie-infettiv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rapianti.salute.gov.it/it/cnt-malattia/west-nile-vir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pserver.izs.it/gis_wn_predictions/#" TargetMode="External"/><Relationship Id="rId20" Type="http://schemas.openxmlformats.org/officeDocument/2006/relationships/hyperlink" Target="https://www.centronazionalesangue.it/west-nile-virus-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ute.gov.it/imgs/C_17_pubblicazioni_2947_allegato.pdf"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yperlink" Target="https://www.epicentro.iss.it/westnile/bollettino" TargetMode="External"/><Relationship Id="rId19" Type="http://schemas.openxmlformats.org/officeDocument/2006/relationships/hyperlink" Target="https://www.epicentro.iss.it/westnile/" TargetMode="External"/><Relationship Id="rId4" Type="http://schemas.openxmlformats.org/officeDocument/2006/relationships/settings" Target="settings.xml"/><Relationship Id="rId9" Type="http://schemas.openxmlformats.org/officeDocument/2006/relationships/hyperlink" Target="https://westnile.izs.it/j6_wnd/home" TargetMode="External"/><Relationship Id="rId14" Type="http://schemas.openxmlformats.org/officeDocument/2006/relationships/hyperlink" Target="https://www.cdc.gov/west-nile-virus/hcp/diagnosis-testing/diagnostic-testing-algorithm.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00AC-82C2-4D89-993B-894FFED1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ANCINEXT</cp:lastModifiedBy>
  <cp:revision>13</cp:revision>
  <dcterms:created xsi:type="dcterms:W3CDTF">2025-08-04T07:58:00Z</dcterms:created>
  <dcterms:modified xsi:type="dcterms:W3CDTF">2025-08-04T08:32:00Z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Microsoft® Word 2019</vt:lpwstr>
  </property>
  <property fmtid="{D5CDD505-2E9C-101B-9397-08002B2CF9AE}" pid="4" name="LastSaved">
    <vt:filetime>2025-08-04T00:00:00Z</vt:filetime>
  </property>
  <property fmtid="{D5CDD505-2E9C-101B-9397-08002B2CF9AE}" pid="5" name="Producer">
    <vt:lpwstr>Microsoft® Word 2019</vt:lpwstr>
  </property>
</Properties>
</file>